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4A59C"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一路生花（文本）</w:t>
      </w:r>
    </w:p>
    <w:p w14:paraId="30BA3E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课程名称</w:t>
      </w:r>
    </w:p>
    <w:p w14:paraId="0DB18E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一路生花</w:t>
      </w:r>
    </w:p>
    <w:p w14:paraId="6CBF83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课程内容</w:t>
      </w:r>
    </w:p>
    <w:p w14:paraId="02CE53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九凤谷内鸟语花香，踏入《一路生花》的绚烂课堂，我们共同编织一段关于花卉与知识的梦幻旅程。在这里，紫荆花的娇艳、紫薇花的雅致、桂花的馥郁、梅花的傲骨、樱花的粉嫩，竞相展现它们的独特魅力。根据研学手册提示，在植物园里寻找植物宝藏，通过歌唱《紫荆花盛开》、花圃里的秘“谜”、诗词对对碰以及九凤谷里有什么等系列游戏，深刻了解认识九凤谷沿途各类植物。并引导学生沿路收集路边的落花落叶，为后续课程做准备。</w:t>
      </w:r>
    </w:p>
    <w:p w14:paraId="4E5310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（一）教学重点。</w:t>
      </w:r>
    </w:p>
    <w:p w14:paraId="4117BF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引导学生深入了解九凤谷内各类草木花卉（如紫荆花、紫藤花、紫薇花、桂花、梅花和樱花等）的基本知识，包括其生长习性、花期特点以及文化寓意，从而拓宽学生的自然与文化知识视野。</w:t>
      </w:r>
    </w:p>
    <w:p w14:paraId="407ED8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（二）教学难点。</w:t>
      </w:r>
    </w:p>
    <w:p w14:paraId="7CCCB4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激发学生对花卉及其文化的浓厚兴趣，同时有效组织实践活动以促进学生知识与实践的结合，并在整个教学过程中充分关注学生的个体差异，确保每位学生都能获得个性化成长与发展。</w:t>
      </w:r>
    </w:p>
    <w:p w14:paraId="29AACC18"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kern w:val="2"/>
          <w:sz w:val="32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40"/>
          <w:lang w:val="en-US" w:eastAsia="zh-CN" w:bidi="ar-SA"/>
        </w:rPr>
        <w:t>课程目标</w:t>
      </w:r>
    </w:p>
    <w:p w14:paraId="4EEEF8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（一）价值体认。</w:t>
      </w:r>
    </w:p>
    <w:p w14:paraId="3CFDF4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通过本课程的学习，学生能够深刻体验到自然界中花卉的多样美与独特价值，培养对自然美的感知能力与审美情趣，增强对生态环境保护的责任感和敬畏之心，认同并尊重每一种生命形式的独特性和存在价值。</w:t>
      </w:r>
    </w:p>
    <w:p w14:paraId="18CA1C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（二）问题解决。</w:t>
      </w:r>
    </w:p>
    <w:p w14:paraId="1C6AA4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学生能够运用研学手册中的提示和所学知识，在植物园中自主发现并识别各类植物，通过参与“九凤谷里有什么”“花圃里的秘‘谜’”等游戏，提升观察、分析和解决问题的能力。同时，在“诗词对对碰”等活动中，学会将文学知识与自然科学相结合，创造性地解决学习中的难题，从而有效培养学生发现问题、探究问题和解决问题的能力。</w:t>
      </w:r>
    </w:p>
    <w:p w14:paraId="286B8C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（三）责任担当。</w:t>
      </w:r>
    </w:p>
    <w:p w14:paraId="63A7E9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本课程鼓励学生积极参与实践活动，如沿路收集落花落叶为后续课程做准备，培养学生的环保意识和社会责任感。通过学习花卉的生长习性和生态作用，学生能够认识到自己作为地球公民在保护自然环境中的责任，并愿意为改善生态环境贡献自己的力量。</w:t>
      </w:r>
    </w:p>
    <w:p w14:paraId="2F6B34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（四）创意物化。</w:t>
      </w:r>
    </w:p>
    <w:p w14:paraId="60070F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在课程的实施过程中，鼓励学生将所学知识与实践活动相结合，进行创意表达。例如，利用收集的落花落叶制作手工艺品或进行艺术创作，展现花卉之美的同时，也锻炼学生的创新思维和动手能力。此外，通过“花圃里的秘‘谜’”等活动，激发学生的想象力和创造力，将抽象的知识转化为具体的、富有创意的成果。</w:t>
      </w:r>
    </w:p>
    <w:p w14:paraId="7656E4E0">
      <w:pPr>
        <w:rPr>
          <w:rFonts w:hint="eastAsia" w:ascii="仿宋" w:hAnsi="仿宋" w:eastAsia="仿宋" w:cs="仿宋"/>
          <w:sz w:val="28"/>
          <w:szCs w:val="28"/>
        </w:rPr>
      </w:pPr>
    </w:p>
    <w:p w14:paraId="47DD13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课程时长</w:t>
      </w:r>
    </w:p>
    <w:p w14:paraId="050A75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90分钟。</w:t>
      </w:r>
    </w:p>
    <w:p w14:paraId="73C15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适合学段</w:t>
      </w:r>
    </w:p>
    <w:p w14:paraId="6705FD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小学。</w:t>
      </w:r>
    </w:p>
    <w:p w14:paraId="76F2E6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研学地点</w:t>
      </w:r>
    </w:p>
    <w:p w14:paraId="010500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九凤谷游客中心至凤鸣瀑路段。</w:t>
      </w:r>
    </w:p>
    <w:p w14:paraId="4A6229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七、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配备师资</w:t>
      </w:r>
    </w:p>
    <w:p w14:paraId="2CBEB3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每班配备研学导师与学生人数占比≥1:50，每位研学导师配备助教一名。</w:t>
      </w:r>
    </w:p>
    <w:p w14:paraId="60BC63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八、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研学用具</w:t>
      </w:r>
    </w:p>
    <w:p w14:paraId="0484F1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植物园内常见的植物，研学手册，梅花妆印章等</w:t>
      </w:r>
    </w:p>
    <w:p w14:paraId="5057EA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九、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研学流程</w:t>
      </w:r>
    </w:p>
    <w:p w14:paraId="191F97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（一）课程导入（5分钟）</w:t>
      </w:r>
    </w:p>
    <w:p w14:paraId="1EFBE4CC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研学导师引导学生浏览研学手册，了解研学路线、思考研学问题、查看安全须知、预防安全隐患，并提醒大家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沿路收集路边的落花落叶，为后续课程做准备。同时，提醒学生翻看研学手册中“花圃里的秘‘谜’”部分，鼓励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学生带着问题去探索接下来的课程，找寻这些谜语背后的谜底，激发其求知欲及好奇心。</w:t>
      </w:r>
    </w:p>
    <w:p w14:paraId="71999F4D">
      <w:pPr>
        <w:numPr>
          <w:ilvl w:val="0"/>
          <w:numId w:val="2"/>
        </w:numPr>
        <w:ind w:firstLine="640" w:firstLineChars="20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串场活动一——九凤谷里有什么？（5分钟）</w:t>
      </w:r>
    </w:p>
    <w:p w14:paraId="66F382B8">
      <w:pPr>
        <w:numPr>
          <w:ilvl w:val="0"/>
          <w:numId w:val="0"/>
        </w:numP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从游客中心至紫荆林途中，为锻炼学生观察力，组织开展“九凤谷里有什么”游戏，研学导师简要介绍游戏规则并找两位同学进行模拟示范。通过游戏帮助学生培养细致入微的观察习惯，激发他们对大自然的好奇心和探索欲。</w:t>
      </w:r>
    </w:p>
    <w:p w14:paraId="2689289D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（三）唱响紫荆花，游子已归家（15分钟）</w:t>
      </w:r>
    </w:p>
    <w:p w14:paraId="41F7B70E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1.研学导师将学生分为小组，引导他们近距离观察紫荆花的各个部分，了解紫荆花的颜色、形状、形态，以及紫荆花树的特点，并提醒大家填写研学手册中的观察记录表。</w:t>
      </w:r>
    </w:p>
    <w:p w14:paraId="125220C9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研学导师通过提问方式，引导学生说出自己所观察到的紫荆花特点，并根据其特点讲解紫荆花的生长习性，例如其性喜温暖湿润、多雨的气候、阳光充足的环境，而宜昌属亚热带季风气候，雨热同期，适宜其生长。</w:t>
      </w:r>
    </w:p>
    <w:p w14:paraId="5FBAAB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3.五星花蕊的紫荆花红旗是香港特别行政区的区旗，以紫荆花为香港市花为切入点向学生们讲解香港回归的历史故事，引导学生追忆那段峥嵘岁月，牢记历史，不忘国耻。</w:t>
      </w:r>
    </w:p>
    <w:p w14:paraId="4D12A2FF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4.紫荆花开花时间为每年3月至4月，未开花时则利用图片、多媒体等方式辅助了解，并将观察重心转移至其树干的特点。</w:t>
      </w:r>
    </w:p>
    <w:p w14:paraId="73437D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（四）串场活动二——歌唱《紫荆花盛开》（5分钟）</w:t>
      </w:r>
    </w:p>
    <w:p w14:paraId="526C31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从紫荆林到梅花径途中，研学导师带领学生们共同唱响《紫荆花盛开》，唱出当紫荆花开，香港回归祖国，被大湾区的暖阳包围，同心造梦，同处星空，在同一屋檐下，为灿烂的未来翩翩启航。</w:t>
      </w:r>
    </w:p>
    <w:p w14:paraId="08DD70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（五）墙角数枝梅，凌寒独自开（15分钟）</w:t>
      </w:r>
    </w:p>
    <w:p w14:paraId="50CA424A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1.研学导师引导各小组学生近距离观察梅花的各个部分，了解梅花的颜色、形状、形态、品种，以及梅花树的特点，并提醒大家填写研学手册中的观察记录表。</w:t>
      </w:r>
    </w:p>
    <w:p w14:paraId="6E723D45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2.研学导师通过提问方式，引导学生说出自己所观察到的梅花特点，并根据其特点讲解梅花的生长习性和文化精神。</w:t>
      </w:r>
    </w:p>
    <w:p w14:paraId="61A090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3.为表现突出的学生画上梅花妆作为奖励，并简要介绍梅花妆的由来。</w:t>
      </w:r>
    </w:p>
    <w:p w14:paraId="5A878E22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4.梅花开花时间为每年1月至3月，未开花时则利用图片、多媒体等方式辅助了解，并将观察重心转移至不同种类梅花树的区别。</w:t>
      </w:r>
    </w:p>
    <w:p w14:paraId="4D5365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（六）串场活动三——诗词对对碰（5分钟）</w:t>
      </w:r>
    </w:p>
    <w:p w14:paraId="7D4A0F43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梅花径至香桂湾途中，为激发学生对诗词的兴趣，丰富学生知识储备及文化素养，组织开展“诗词对对碰”游戏，研学导师简要介绍游戏规则并找两位同学进行模拟示范。通过游戏帮助学生在竞争中成长，激发他们对诗词文化的求知欲。</w:t>
      </w:r>
    </w:p>
    <w:p w14:paraId="4041F6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（七）一夜秋风起，天地桂花香（15分钟）</w:t>
      </w:r>
    </w:p>
    <w:p w14:paraId="5614C6BE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1.研学导师引导各小组学生近距离观察梅花的各个部分，了解桂花的颜色、形状、形态、品种，以及桂花树的特点，并提醒大家填写研学手册中的观察记录表。</w:t>
      </w:r>
    </w:p>
    <w:p w14:paraId="4946EEF3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2.研学导师通过提问方式，引导学生说出自己所观察到的桂花特点，并根据其特点讲解桂花的生长习性、文化精神、食用方法、药用功效等。</w:t>
      </w:r>
    </w:p>
    <w:p w14:paraId="686221DA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3.桂花开花时间为每年9月至10月，未开花时则利用图片、多媒体等方式辅助了解，并将观察重心转移至不同种类桂花树的区别。</w:t>
      </w:r>
    </w:p>
    <w:p w14:paraId="5D970C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（八）紫藤绕古木，花开映日辉（15分钟）</w:t>
      </w:r>
    </w:p>
    <w:p w14:paraId="42D41CFC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1.研学导师引导各小组学生近距离观察紫藤花及藤曼的各个部分，了解紫藤花的颜色、形状、形态、品种，以及紫藤藤曼的攀爬方式及方向，归纳其特点填入研学手册中的观察记录表。</w:t>
      </w:r>
    </w:p>
    <w:p w14:paraId="6E065921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2.研学导师通过提问方式，引导学生说出自己所观察到的紫藤特点，并根据其特点讲解紫藤的生长习性、文化精神、食用方法、药用功效等。</w:t>
      </w:r>
    </w:p>
    <w:p w14:paraId="183B894F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3.紫藤开花时间为每年4月至5月，未开花时则利用图片、多媒体等方式辅助了解，并将观察重心转移至紫藤藤曼。</w:t>
      </w:r>
    </w:p>
    <w:p w14:paraId="2A6C1F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（九）串场活动四——我有你没有（10分钟）</w:t>
      </w:r>
    </w:p>
    <w:p w14:paraId="7F49B69E">
      <w:pPr>
        <w:numPr>
          <w:ilvl w:val="0"/>
          <w:numId w:val="0"/>
        </w:numPr>
        <w:ind w:firstLine="640" w:firstLineChars="20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紫藤园至凤鸣瀑途中，该课程已接近尾声，为检验学生学习效果，丰富学生知识储备及文化素养，组织开展“我有你没有”游戏，研学导师将之前所分小组分别命名为紫荆花组、梅花组、桂花组、紫藤组等，简要介绍游戏规则并找一组同学进行模拟示范。通过游戏帮助学生在竞争中成长，锻炼他们的记忆力，提升研学质量。</w:t>
      </w:r>
    </w:p>
    <w:p w14:paraId="2708B0D8">
      <w:pPr>
        <w:spacing w:line="560" w:lineRule="exact"/>
        <w:ind w:firstLine="640" w:firstLineChars="200"/>
        <w:jc w:val="both"/>
        <w:rPr>
          <w:rFonts w:ascii="楷体_GB2312" w:hAnsi="楷体_GB2312" w:eastAsia="楷体_GB2312" w:cs="楷体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sz w:val="32"/>
          <w:szCs w:val="40"/>
        </w:rPr>
        <w:t>（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十</w:t>
      </w:r>
      <w:r>
        <w:rPr>
          <w:rFonts w:hint="eastAsia" w:ascii="楷体_GB2312" w:hAnsi="楷体_GB2312" w:eastAsia="楷体_GB2312" w:cs="楷体_GB2312"/>
          <w:sz w:val="32"/>
          <w:szCs w:val="40"/>
        </w:rPr>
        <w:t>）研学成果展示与效果评价。（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5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40"/>
        </w:rPr>
        <w:t>分钟）</w:t>
      </w:r>
    </w:p>
    <w:p w14:paraId="7BC6E2DB">
      <w:pPr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>研学导师通过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对沿途植物科普知识的</w:t>
      </w:r>
      <w:r>
        <w:rPr>
          <w:rFonts w:hint="eastAsia" w:ascii="仿宋_GB2312" w:hAnsi="仿宋_GB2312" w:eastAsia="仿宋_GB2312" w:cs="仿宋_GB2312"/>
          <w:sz w:val="32"/>
          <w:szCs w:val="40"/>
        </w:rPr>
        <w:t>问题回顾、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观察记录表及“花圃里的秘‘谜’”游戏的表现情况</w:t>
      </w:r>
      <w:r>
        <w:rPr>
          <w:rFonts w:hint="eastAsia" w:ascii="仿宋_GB2312" w:hAnsi="仿宋_GB2312" w:eastAsia="仿宋_GB2312" w:cs="仿宋_GB2312"/>
          <w:sz w:val="32"/>
          <w:szCs w:val="40"/>
        </w:rPr>
        <w:t>。对表现优异的同学进行嘉奖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并引导学生开启下一阶段课程。</w:t>
      </w:r>
    </w:p>
    <w:p w14:paraId="4927952C">
      <w:pPr>
        <w:spacing w:line="560" w:lineRule="exact"/>
        <w:ind w:firstLine="640" w:firstLineChars="200"/>
        <w:jc w:val="both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十、研学评价</w:t>
      </w:r>
    </w:p>
    <w:p w14:paraId="32D70E5C"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按照《宜昌市研学旅行评价试行办法》的相关规定，给予A、B、C、D等级的评价。</w:t>
      </w:r>
    </w:p>
    <w:p w14:paraId="51D642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99BC6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C6B48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EC239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1D8525"/>
    <w:multiLevelType w:val="singleLevel"/>
    <w:tmpl w:val="F31D852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41EF21F"/>
    <w:multiLevelType w:val="singleLevel"/>
    <w:tmpl w:val="F41EF21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jYjAxOTBjOWRmNDVmZDBjYWVjYjg1OGJkNzU5NTEifQ=="/>
  </w:docVars>
  <w:rsids>
    <w:rsidRoot w:val="48F91F52"/>
    <w:rsid w:val="31FD2C13"/>
    <w:rsid w:val="39520B12"/>
    <w:rsid w:val="406068B8"/>
    <w:rsid w:val="48F91F52"/>
    <w:rsid w:val="61CD250B"/>
    <w:rsid w:val="65D45707"/>
    <w:rsid w:val="6AD01F90"/>
    <w:rsid w:val="6BB33434"/>
    <w:rsid w:val="7C9B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2810</Words>
  <Characters>2837</Characters>
  <Lines>0</Lines>
  <Paragraphs>0</Paragraphs>
  <TotalTime>3</TotalTime>
  <ScaleCrop>false</ScaleCrop>
  <LinksUpToDate>false</LinksUpToDate>
  <CharactersWithSpaces>2842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2024-07-25T03:18:00Z</dcterms:created>
  <dc:creator>马克图布er</dc:creator>
  <cp:lastModifiedBy>马克图布er</cp:lastModifiedBy>
  <dcterms:modified xsi:type="dcterms:W3CDTF">2024-07-30T00:06:50Z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CE300883F8584491B1123FDFD84FA339_11</vt:lpwstr>
  </property>
</Properties>
</file>