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4BA79" w14:textId="7281AE42" w:rsidR="007606F6" w:rsidRDefault="001A7D2F">
      <w:pPr>
        <w:spacing w:line="440" w:lineRule="exact"/>
        <w:ind w:firstLineChars="200" w:firstLine="723"/>
        <w:jc w:val="center"/>
        <w:outlineLvl w:val="0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探究编钟之魂</w:t>
      </w:r>
    </w:p>
    <w:p w14:paraId="6CA7E940" w14:textId="04791760" w:rsidR="00480366" w:rsidRPr="00B90C52" w:rsidRDefault="00000000" w:rsidP="00B90C52">
      <w:pPr>
        <w:spacing w:line="420" w:lineRule="exact"/>
        <w:ind w:firstLineChars="200" w:firstLine="482"/>
        <w:rPr>
          <w:rFonts w:ascii="宋体" w:hAnsi="宋体" w:cs="宋体"/>
          <w:sz w:val="24"/>
        </w:rPr>
      </w:pPr>
      <w:r w:rsidRPr="00480366">
        <w:rPr>
          <w:rFonts w:ascii="宋体" w:hAnsi="宋体" w:cs="宋体" w:hint="eastAsia"/>
          <w:b/>
          <w:sz w:val="24"/>
        </w:rPr>
        <w:t>课程简介：</w:t>
      </w:r>
      <w:r>
        <w:rPr>
          <w:rFonts w:ascii="宋体" w:hAnsi="宋体" w:cs="宋体" w:hint="eastAsia"/>
          <w:bCs/>
          <w:sz w:val="24"/>
        </w:rPr>
        <w:t>该课程依托编钟的相关历史资源，以</w:t>
      </w:r>
      <w:r w:rsidR="001A7D2F">
        <w:rPr>
          <w:rFonts w:ascii="宋体" w:hAnsi="宋体" w:cs="宋体" w:hint="eastAsia"/>
          <w:bCs/>
          <w:sz w:val="24"/>
        </w:rPr>
        <w:t>关于乐器的相关</w:t>
      </w:r>
      <w:r>
        <w:rPr>
          <w:rFonts w:ascii="宋体" w:hAnsi="宋体" w:cs="宋体" w:hint="eastAsia"/>
          <w:bCs/>
          <w:sz w:val="24"/>
        </w:rPr>
        <w:t>师生问答引入课程，并配合乐理讲解、观看表演</w:t>
      </w:r>
      <w:r w:rsidR="00B90C52">
        <w:rPr>
          <w:rFonts w:ascii="宋体" w:hAnsi="宋体" w:cs="宋体" w:hint="eastAsia"/>
          <w:sz w:val="24"/>
        </w:rPr>
        <w:t>观看</w:t>
      </w:r>
      <w:r w:rsidR="00B90C52" w:rsidRPr="0072039F">
        <w:rPr>
          <w:rFonts w:ascii="宋体" w:hAnsi="宋体" w:cs="宋体" w:hint="eastAsia"/>
          <w:b/>
          <w:bCs/>
          <w:sz w:val="24"/>
        </w:rPr>
        <w:t>《楚乐》</w:t>
      </w:r>
      <w:r w:rsidR="00B90C52">
        <w:rPr>
          <w:rFonts w:ascii="宋体" w:hAnsi="宋体" w:cs="宋体" w:hint="eastAsia"/>
          <w:sz w:val="24"/>
        </w:rPr>
        <w:t>表演</w:t>
      </w:r>
      <w:r>
        <w:rPr>
          <w:rFonts w:ascii="宋体" w:hAnsi="宋体" w:cs="宋体" w:hint="eastAsia"/>
          <w:bCs/>
          <w:sz w:val="24"/>
        </w:rPr>
        <w:t>以及小组组建乐队和展示成果等实践形式，引导学生们加深对</w:t>
      </w:r>
      <w:r>
        <w:rPr>
          <w:rFonts w:ascii="宋体" w:hAnsi="宋体" w:cs="宋体" w:hint="eastAsia"/>
          <w:sz w:val="24"/>
        </w:rPr>
        <w:t>编钟文化内涵的认识，感知中国传统文化的魅力，从而提升文化自信与信念感</w:t>
      </w:r>
      <w:r w:rsidR="00B90C52">
        <w:rPr>
          <w:rFonts w:ascii="宋体" w:hAnsi="宋体" w:cs="宋体" w:hint="eastAsia"/>
          <w:sz w:val="24"/>
        </w:rPr>
        <w:t>，</w:t>
      </w:r>
      <w:r w:rsidR="00480366">
        <w:rPr>
          <w:rFonts w:ascii="宋体" w:hAnsi="宋体" w:cs="宋体" w:hint="eastAsia"/>
          <w:bCs/>
          <w:sz w:val="24"/>
        </w:rPr>
        <w:t>了解</w:t>
      </w:r>
      <w:r w:rsidR="00480366">
        <w:rPr>
          <w:rFonts w:ascii="宋体" w:hAnsi="宋体" w:cs="宋体" w:hint="eastAsia"/>
          <w:sz w:val="24"/>
        </w:rPr>
        <w:t>传统乐器在现代社会的艺术运用，激发学生对中国传统乐器的热爱之情，以提升民族自豪感。</w:t>
      </w:r>
    </w:p>
    <w:p w14:paraId="78DE49C9" w14:textId="2ED3432E" w:rsidR="007606F6" w:rsidRDefault="00000000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适合学段：三年级—九年级</w:t>
      </w:r>
      <w:r w:rsidR="00B90C52">
        <w:rPr>
          <w:rFonts w:ascii="宋体" w:hAnsi="宋体" w:cs="宋体" w:hint="eastAsia"/>
          <w:bCs/>
          <w:sz w:val="24"/>
        </w:rPr>
        <w:t>、高中</w:t>
      </w:r>
    </w:p>
    <w:p w14:paraId="02C18C1A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课时安排：60分钟</w:t>
      </w:r>
    </w:p>
    <w:p w14:paraId="56287106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地点：楚乐剧场前广场</w:t>
      </w:r>
    </w:p>
    <w:p w14:paraId="6884DA22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内容简介：</w:t>
      </w:r>
    </w:p>
    <w:p w14:paraId="4BB12ADC" w14:textId="77777777" w:rsidR="007606F6" w:rsidRDefault="00000000">
      <w:pPr>
        <w:widowControl/>
        <w:adjustRightInd w:val="0"/>
        <w:spacing w:line="440" w:lineRule="exact"/>
        <w:jc w:val="left"/>
        <w:outlineLvl w:val="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项目一：课程导入</w:t>
      </w:r>
    </w:p>
    <w:p w14:paraId="2204DFA5" w14:textId="340978B8" w:rsidR="00480366" w:rsidRPr="00B90C52" w:rsidRDefault="00000000" w:rsidP="00B90C52">
      <w:pPr>
        <w:widowControl/>
        <w:adjustRightInd w:val="0"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以师生问答的形式，</w:t>
      </w:r>
      <w:r w:rsidR="00B90C52">
        <w:rPr>
          <w:rFonts w:ascii="宋体" w:hAnsi="宋体" w:cs="宋体" w:hint="eastAsia"/>
          <w:kern w:val="0"/>
          <w:sz w:val="24"/>
        </w:rPr>
        <w:t>由大家听过的乐器引入，</w:t>
      </w:r>
      <w:r>
        <w:rPr>
          <w:rFonts w:ascii="宋体" w:hAnsi="宋体" w:cs="宋体" w:hint="eastAsia"/>
          <w:kern w:val="0"/>
          <w:sz w:val="24"/>
        </w:rPr>
        <w:t>提问关于编钟的知识，形成对编钟的统一的认识和了解</w:t>
      </w:r>
      <w:r w:rsidR="00B90C52">
        <w:rPr>
          <w:rFonts w:ascii="宋体" w:hAnsi="宋体" w:cs="宋体" w:hint="eastAsia"/>
          <w:kern w:val="0"/>
          <w:sz w:val="24"/>
        </w:rPr>
        <w:t>，</w:t>
      </w:r>
      <w:r w:rsidR="00480366">
        <w:rPr>
          <w:rFonts w:ascii="宋体" w:hAnsi="宋体" w:cs="宋体" w:hint="eastAsia"/>
          <w:kern w:val="0"/>
          <w:sz w:val="24"/>
        </w:rPr>
        <w:t>使学生认识编钟的雄浑遒劲。</w:t>
      </w:r>
    </w:p>
    <w:p w14:paraId="57ABF49D" w14:textId="77777777" w:rsidR="007606F6" w:rsidRDefault="00000000">
      <w:pPr>
        <w:widowControl/>
        <w:adjustRightInd w:val="0"/>
        <w:spacing w:line="440" w:lineRule="exact"/>
        <w:jc w:val="left"/>
        <w:outlineLvl w:val="0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项目二：课程初探</w:t>
      </w:r>
    </w:p>
    <w:p w14:paraId="7AD41A9A" w14:textId="238FD0F4" w:rsidR="007606F6" w:rsidRDefault="00000000">
      <w:pPr>
        <w:widowControl/>
        <w:adjustRightInd w:val="0"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为提高学生对编钟</w:t>
      </w:r>
      <w:r w:rsidR="004D28D7">
        <w:rPr>
          <w:rFonts w:ascii="宋体" w:hAnsi="宋体" w:cs="宋体" w:hint="eastAsia"/>
          <w:kern w:val="0"/>
          <w:sz w:val="24"/>
        </w:rPr>
        <w:t>及</w:t>
      </w:r>
      <w:r>
        <w:rPr>
          <w:rFonts w:ascii="宋体" w:hAnsi="宋体" w:cs="宋体" w:hint="eastAsia"/>
          <w:kern w:val="0"/>
          <w:sz w:val="24"/>
        </w:rPr>
        <w:t>文化内涵的了解</w:t>
      </w:r>
      <w:r w:rsidR="004D28D7">
        <w:rPr>
          <w:rFonts w:ascii="宋体" w:hAnsi="宋体" w:cs="宋体" w:hint="eastAsia"/>
          <w:kern w:val="0"/>
          <w:sz w:val="24"/>
        </w:rPr>
        <w:t>认识</w:t>
      </w:r>
      <w:r>
        <w:rPr>
          <w:rFonts w:ascii="宋体" w:hAnsi="宋体" w:cs="宋体" w:hint="eastAsia"/>
          <w:kern w:val="0"/>
          <w:sz w:val="24"/>
        </w:rPr>
        <w:t>，由“君子六艺”的语文常识</w:t>
      </w:r>
      <w:r w:rsidR="004D28D7">
        <w:rPr>
          <w:rFonts w:ascii="宋体" w:hAnsi="宋体" w:cs="宋体" w:hint="eastAsia"/>
          <w:kern w:val="0"/>
          <w:sz w:val="24"/>
        </w:rPr>
        <w:t>、编钟的历史</w:t>
      </w:r>
      <w:r>
        <w:rPr>
          <w:rFonts w:ascii="宋体" w:hAnsi="宋体" w:cs="宋体" w:hint="eastAsia"/>
          <w:kern w:val="0"/>
          <w:sz w:val="24"/>
        </w:rPr>
        <w:t>引入，</w:t>
      </w:r>
      <w:r w:rsidR="004D28D7">
        <w:rPr>
          <w:rFonts w:ascii="宋体" w:hAnsi="宋体" w:cs="宋体" w:hint="eastAsia"/>
          <w:kern w:val="0"/>
          <w:sz w:val="24"/>
        </w:rPr>
        <w:t>感受编钟背后的文化底蕴，</w:t>
      </w:r>
      <w:r>
        <w:rPr>
          <w:rFonts w:ascii="宋体" w:hAnsi="宋体" w:cs="宋体" w:hint="eastAsia"/>
          <w:kern w:val="0"/>
          <w:sz w:val="24"/>
        </w:rPr>
        <w:t>了解编钟作为楚国礼乐文化代表的象征意义。</w:t>
      </w:r>
    </w:p>
    <w:p w14:paraId="360D718B" w14:textId="14895493" w:rsidR="007606F6" w:rsidRDefault="00000000" w:rsidP="004D28D7">
      <w:pPr>
        <w:widowControl/>
        <w:adjustRightInd w:val="0"/>
        <w:spacing w:line="440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项目三：实操实践</w:t>
      </w:r>
    </w:p>
    <w:p w14:paraId="3CC9B50B" w14:textId="755D27F9" w:rsidR="007606F6" w:rsidRDefault="00000000">
      <w:pPr>
        <w:widowControl/>
        <w:numPr>
          <w:ilvl w:val="0"/>
          <w:numId w:val="1"/>
        </w:numPr>
        <w:adjustRightIn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编钟</w:t>
      </w:r>
      <w:r w:rsidR="00AA3C73">
        <w:rPr>
          <w:rFonts w:ascii="宋体" w:hAnsi="宋体" w:cs="宋体" w:hint="eastAsia"/>
          <w:sz w:val="24"/>
        </w:rPr>
        <w:t>简史、工艺</w:t>
      </w:r>
      <w:r>
        <w:rPr>
          <w:rFonts w:ascii="宋体" w:hAnsi="宋体" w:cs="宋体" w:hint="eastAsia"/>
          <w:sz w:val="24"/>
        </w:rPr>
        <w:t>知多少：讲解编钟的历史由来、考古发现和当代的运用。向孩子们科普</w:t>
      </w:r>
      <w:r w:rsidR="00AA3C73">
        <w:rPr>
          <w:rFonts w:ascii="宋体" w:hAnsi="宋体" w:cs="宋体" w:hint="eastAsia"/>
          <w:sz w:val="24"/>
        </w:rPr>
        <w:t>乐有八音、编钟音域</w:t>
      </w:r>
      <w:r>
        <w:rPr>
          <w:rFonts w:ascii="宋体" w:hAnsi="宋体" w:cs="宋体" w:hint="eastAsia"/>
          <w:sz w:val="24"/>
        </w:rPr>
        <w:t>知识，用浅显易懂的语言，让孩子们在愉快的氛围中感受荆楚文化的魅力。</w:t>
      </w:r>
    </w:p>
    <w:p w14:paraId="21332EC8" w14:textId="77777777" w:rsidR="007606F6" w:rsidRDefault="00000000">
      <w:pPr>
        <w:widowControl/>
        <w:numPr>
          <w:ilvl w:val="0"/>
          <w:numId w:val="1"/>
        </w:numPr>
        <w:adjustRightIn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乐理讲解：由老师介绍编钟的结构和发音原理，掌握基本的演奏要求。探究编钟、编磬发声的奥秘，尝试敲击小型编钟模型，了解其发生规律。</w:t>
      </w:r>
    </w:p>
    <w:p w14:paraId="403E0E60" w14:textId="77777777" w:rsidR="00DC1C07" w:rsidRDefault="004D28D7" w:rsidP="00DC1C07">
      <w:pPr>
        <w:pStyle w:val="a3"/>
        <w:widowControl/>
        <w:numPr>
          <w:ilvl w:val="0"/>
          <w:numId w:val="1"/>
        </w:numPr>
        <w:adjustRightInd w:val="0"/>
        <w:spacing w:line="440" w:lineRule="exact"/>
        <w:ind w:firstLineChars="0"/>
        <w:jc w:val="left"/>
        <w:rPr>
          <w:rFonts w:ascii="宋体" w:hAnsi="宋体" w:cs="宋体"/>
          <w:sz w:val="24"/>
        </w:rPr>
      </w:pPr>
      <w:r w:rsidRPr="004D28D7">
        <w:rPr>
          <w:rFonts w:ascii="宋体" w:hAnsi="宋体" w:cs="宋体" w:hint="eastAsia"/>
          <w:sz w:val="24"/>
        </w:rPr>
        <w:t>观看《楚乐》表演，感受编钟由厚重变轻盈、由僵硬变流动，体验传统乐器在现代创意下散发出新的活力，震撼人心，激发学生的创新冲动。感受编钟的雄浑和“古今共此声”的玄妙。</w:t>
      </w:r>
    </w:p>
    <w:p w14:paraId="525B789C" w14:textId="371FAA37" w:rsidR="00480366" w:rsidRPr="00DC1C07" w:rsidRDefault="00000000" w:rsidP="00480366">
      <w:pPr>
        <w:pStyle w:val="a3"/>
        <w:widowControl/>
        <w:numPr>
          <w:ilvl w:val="0"/>
          <w:numId w:val="1"/>
        </w:numPr>
        <w:adjustRightInd w:val="0"/>
        <w:spacing w:line="440" w:lineRule="exact"/>
        <w:ind w:firstLineChars="0"/>
        <w:jc w:val="left"/>
        <w:rPr>
          <w:rFonts w:ascii="宋体" w:hAnsi="宋体" w:cs="宋体"/>
          <w:sz w:val="24"/>
        </w:rPr>
      </w:pPr>
      <w:r w:rsidRPr="00DC1C07">
        <w:rPr>
          <w:rFonts w:ascii="宋体" w:hAnsi="宋体" w:cs="宋体" w:hint="eastAsia"/>
          <w:kern w:val="0"/>
          <w:sz w:val="24"/>
        </w:rPr>
        <w:t>组建乐队：9人一组，跟随老师学习编钟演奏。</w:t>
      </w:r>
    </w:p>
    <w:p w14:paraId="13B8C176" w14:textId="77777777" w:rsidR="00480366" w:rsidRPr="00480366" w:rsidRDefault="00480366" w:rsidP="00480366">
      <w:pPr>
        <w:widowControl/>
        <w:adjustRightInd w:val="0"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14:paraId="645F2EE9" w14:textId="77777777" w:rsidR="007606F6" w:rsidRDefault="00000000">
      <w:pPr>
        <w:widowControl/>
        <w:tabs>
          <w:tab w:val="left" w:pos="523"/>
        </w:tabs>
        <w:adjustRightInd w:val="0"/>
        <w:spacing w:line="440" w:lineRule="exact"/>
        <w:jc w:val="left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项目四：小组展示</w:t>
      </w:r>
    </w:p>
    <w:p w14:paraId="23393D2B" w14:textId="716C03A3" w:rsidR="00480366" w:rsidRPr="007B7D5F" w:rsidRDefault="00000000" w:rsidP="007B7D5F">
      <w:pPr>
        <w:widowControl/>
        <w:tabs>
          <w:tab w:val="left" w:pos="523"/>
        </w:tabs>
        <w:adjustRightInd w:val="0"/>
        <w:spacing w:line="440" w:lineRule="exact"/>
        <w:ind w:firstLineChars="200" w:firstLine="480"/>
        <w:jc w:val="left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每个小组依次在讲台展示乐队表演，教师及评委给予认可和颁奖。</w:t>
      </w:r>
    </w:p>
    <w:p w14:paraId="7C9E0689" w14:textId="77777777" w:rsidR="007606F6" w:rsidRDefault="00000000">
      <w:pPr>
        <w:widowControl/>
        <w:adjustRightInd w:val="0"/>
        <w:spacing w:line="440" w:lineRule="exact"/>
        <w:jc w:val="left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项目五：总结分享</w:t>
      </w:r>
    </w:p>
    <w:p w14:paraId="556DC1CF" w14:textId="77777777" w:rsidR="007606F6" w:rsidRDefault="00000000">
      <w:pPr>
        <w:widowControl/>
        <w:adjustRightInd w:val="0"/>
        <w:spacing w:line="440" w:lineRule="exact"/>
        <w:ind w:firstLineChars="200" w:firstLine="480"/>
        <w:jc w:val="left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1.各组分工完成收具工作及清洁工作。</w:t>
      </w:r>
    </w:p>
    <w:p w14:paraId="6EB10EC5" w14:textId="77777777" w:rsidR="007606F6" w:rsidRDefault="00000000">
      <w:pPr>
        <w:widowControl/>
        <w:adjustRightInd w:val="0"/>
        <w:spacing w:line="440" w:lineRule="exact"/>
        <w:ind w:firstLineChars="200" w:firstLine="480"/>
        <w:jc w:val="left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2.学生分享所学所感。</w:t>
      </w:r>
    </w:p>
    <w:p w14:paraId="0F658FDE" w14:textId="77777777" w:rsidR="00480366" w:rsidRDefault="00480366">
      <w:pPr>
        <w:widowControl/>
        <w:adjustRightInd w:val="0"/>
        <w:spacing w:line="440" w:lineRule="exact"/>
        <w:ind w:firstLineChars="200" w:firstLine="480"/>
        <w:jc w:val="left"/>
        <w:outlineLvl w:val="0"/>
        <w:rPr>
          <w:rFonts w:ascii="宋体" w:hAnsi="宋体" w:cs="宋体"/>
          <w:sz w:val="24"/>
        </w:rPr>
      </w:pPr>
    </w:p>
    <w:p w14:paraId="19907CFA" w14:textId="77777777" w:rsidR="007606F6" w:rsidRDefault="00000000">
      <w:pPr>
        <w:widowControl/>
        <w:adjustRightInd w:val="0"/>
        <w:spacing w:line="440" w:lineRule="exact"/>
        <w:jc w:val="left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项目六：研学评价</w:t>
      </w:r>
    </w:p>
    <w:p w14:paraId="57173B64" w14:textId="77777777" w:rsidR="007606F6" w:rsidRDefault="00000000">
      <w:pPr>
        <w:widowControl/>
        <w:adjustRightIn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教师总结课堂并按照《宜昌市研学旅行评价试行办法》规定，给予ABCD档次的评价。</w:t>
      </w:r>
    </w:p>
    <w:p w14:paraId="314E4A7D" w14:textId="77777777" w:rsidR="007606F6" w:rsidRDefault="00000000">
      <w:pPr>
        <w:widowControl/>
        <w:adjustRightInd w:val="0"/>
        <w:spacing w:line="440" w:lineRule="exact"/>
        <w:jc w:val="left"/>
        <w:outlineLvl w:val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项目七：成果物化</w:t>
      </w:r>
    </w:p>
    <w:p w14:paraId="5CF5F8DF" w14:textId="0D24ADCB" w:rsidR="007606F6" w:rsidRPr="00480366" w:rsidRDefault="00000000" w:rsidP="00480366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演奏过程录像，课后可以分享给家长。</w:t>
      </w:r>
    </w:p>
    <w:p w14:paraId="63596BD6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活动形式：互动、体验、观看、演奏</w:t>
      </w:r>
    </w:p>
    <w:p w14:paraId="788ACF00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活动图片：</w:t>
      </w:r>
    </w:p>
    <w:p w14:paraId="0034202D" w14:textId="64BA2CF7" w:rsidR="007606F6" w:rsidRDefault="007606F6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</w:p>
    <w:p w14:paraId="6B9DC063" w14:textId="77777777" w:rsidR="007606F6" w:rsidRDefault="007606F6" w:rsidP="00AB66CA">
      <w:pPr>
        <w:spacing w:line="440" w:lineRule="exact"/>
        <w:rPr>
          <w:rFonts w:ascii="宋体" w:hAnsi="宋体" w:cs="宋体"/>
          <w:bCs/>
          <w:sz w:val="24"/>
        </w:rPr>
      </w:pPr>
    </w:p>
    <w:p w14:paraId="1DEA8FCD" w14:textId="77777777" w:rsidR="007606F6" w:rsidRPr="00AB66CA" w:rsidRDefault="00000000">
      <w:pPr>
        <w:spacing w:line="440" w:lineRule="exact"/>
        <w:ind w:firstLineChars="200" w:firstLine="482"/>
        <w:rPr>
          <w:rFonts w:ascii="宋体" w:hAnsi="宋体" w:cs="宋体"/>
          <w:b/>
          <w:sz w:val="24"/>
        </w:rPr>
      </w:pPr>
      <w:r w:rsidRPr="00AB66CA">
        <w:rPr>
          <w:rFonts w:ascii="宋体" w:hAnsi="宋体" w:cs="宋体" w:hint="eastAsia"/>
          <w:b/>
          <w:sz w:val="24"/>
        </w:rPr>
        <w:t>教育意义：</w:t>
      </w:r>
    </w:p>
    <w:p w14:paraId="4A9B6C6F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价值体认：通过对编钟文化内涵的认识，让学生切身体会到中国传统文化的魅力。岁月交给我们的，我们要妥善保管。</w:t>
      </w:r>
    </w:p>
    <w:p w14:paraId="479BCAAC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责任担当：通过对编钟演奏的学习，使学生提高个人涵养和民族自豪感。</w:t>
      </w:r>
    </w:p>
    <w:p w14:paraId="3EBAF4FD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问题解决：提高学生对礼乐文化的认知并将其内涵真正落脚于实际生活中。</w:t>
      </w:r>
    </w:p>
    <w:p w14:paraId="255552D9" w14:textId="77777777" w:rsidR="007606F6" w:rsidRDefault="00000000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创意物化：视频记录学生的演奏过程，课后分享给家长。</w:t>
      </w:r>
    </w:p>
    <w:sectPr w:rsidR="0076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BF4D6"/>
    <w:multiLevelType w:val="singleLevel"/>
    <w:tmpl w:val="912BF4D6"/>
    <w:lvl w:ilvl="0">
      <w:start w:val="1"/>
      <w:numFmt w:val="decimal"/>
      <w:suff w:val="nothing"/>
      <w:lvlText w:val="%1．"/>
      <w:lvlJc w:val="left"/>
      <w:pPr>
        <w:ind w:left="168" w:firstLine="400"/>
      </w:pPr>
      <w:rPr>
        <w:rFonts w:hint="default"/>
      </w:rPr>
    </w:lvl>
  </w:abstractNum>
  <w:abstractNum w:abstractNumId="1" w15:restartNumberingAfterBreak="0">
    <w:nsid w:val="EE7839B0"/>
    <w:multiLevelType w:val="singleLevel"/>
    <w:tmpl w:val="EE7839B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EFD9BCB1"/>
    <w:multiLevelType w:val="singleLevel"/>
    <w:tmpl w:val="EFD9BC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664695743">
    <w:abstractNumId w:val="1"/>
  </w:num>
  <w:num w:numId="2" w16cid:durableId="1282956759">
    <w:abstractNumId w:val="0"/>
  </w:num>
  <w:num w:numId="3" w16cid:durableId="72522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xOWZkM2E1ZDk4NGZlOTg2OTU0MGZmODk5YjJjOWYifQ=="/>
  </w:docVars>
  <w:rsids>
    <w:rsidRoot w:val="6E4D40BD"/>
    <w:rsid w:val="FFCF2A34"/>
    <w:rsid w:val="001A7D2F"/>
    <w:rsid w:val="002B2FC2"/>
    <w:rsid w:val="00450BF7"/>
    <w:rsid w:val="00480366"/>
    <w:rsid w:val="004A0FE2"/>
    <w:rsid w:val="004D28D7"/>
    <w:rsid w:val="004D6F9F"/>
    <w:rsid w:val="00514E4D"/>
    <w:rsid w:val="0072039F"/>
    <w:rsid w:val="007606F6"/>
    <w:rsid w:val="007B7D5F"/>
    <w:rsid w:val="00A37878"/>
    <w:rsid w:val="00AA3C73"/>
    <w:rsid w:val="00AB66CA"/>
    <w:rsid w:val="00B90C52"/>
    <w:rsid w:val="00DC1C07"/>
    <w:rsid w:val="019727C6"/>
    <w:rsid w:val="0D50257C"/>
    <w:rsid w:val="11D837B1"/>
    <w:rsid w:val="1D4D1DEF"/>
    <w:rsid w:val="2B930B42"/>
    <w:rsid w:val="514925B7"/>
    <w:rsid w:val="62CD775A"/>
    <w:rsid w:val="62D7174A"/>
    <w:rsid w:val="64B44C61"/>
    <w:rsid w:val="6E4D40BD"/>
    <w:rsid w:val="7BA6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98BEE6"/>
  <w15:docId w15:val="{0ED78783-2AB4-4245-9721-B5D0D0CB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D2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星辰乐意</dc:creator>
  <cp:lastModifiedBy>huang bei</cp:lastModifiedBy>
  <cp:revision>30</cp:revision>
  <dcterms:created xsi:type="dcterms:W3CDTF">2022-08-03T10:59:00Z</dcterms:created>
  <dcterms:modified xsi:type="dcterms:W3CDTF">2024-04-24T03:30:00Z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24FF09EFE134445686099ABAC770CA7F</vt:lpwstr>
  </property>
</Properties>
</file>