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-936625</wp:posOffset>
            </wp:positionV>
            <wp:extent cx="7548880" cy="10695940"/>
            <wp:effectExtent l="0" t="0" r="13970" b="10160"/>
            <wp:wrapSquare wrapText="bothSides"/>
            <wp:docPr id="26" name="图片 26" descr="C:\Users\Administrator\Desktop\微信图片_20220118144334.jpg微信图片_20220118144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strator\Desktop\微信图片_20220118144334.jpg微信图片_2022011814433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69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-678180</wp:posOffset>
            </wp:positionV>
            <wp:extent cx="7082155" cy="304800"/>
            <wp:effectExtent l="0" t="0" r="4445" b="0"/>
            <wp:wrapNone/>
            <wp:docPr id="3" name="图片 3" descr="166062567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0625671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21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“阳光少年”之感恩责任教育实践活动方案</w:t>
      </w:r>
    </w:p>
    <w:p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（三天）</w:t>
      </w:r>
    </w:p>
    <w:p>
      <w:pPr>
        <w:rPr>
          <w:rFonts w:hint="eastAsia" w:asciiTheme="minorEastAsia" w:hAnsiTheme="minorEastAsia" w:eastAsiaTheme="minorEastAsia"/>
          <w:sz w:val="24"/>
        </w:rPr>
      </w:pPr>
    </w:p>
    <w:p>
      <w:pPr>
        <w:rPr>
          <w:rFonts w:hint="eastAsia" w:asciiTheme="minorEastAsia" w:hAnsiTheme="minorEastAsia" w:eastAsiaTheme="minorEastAsia"/>
          <w:sz w:val="24"/>
        </w:rPr>
      </w:pPr>
    </w:p>
    <w:p>
      <w:pPr>
        <w:rPr>
          <w:rFonts w:hint="eastAsia" w:asciiTheme="minorEastAsia" w:hAnsiTheme="minorEastAsia" w:eastAsiaTheme="minorEastAsia"/>
          <w:sz w:val="24"/>
        </w:rPr>
      </w:pPr>
      <w:r>
        <w:pict>
          <v:group id="组合 123" o:spid="_x0000_s2054" o:spt="203" alt="KSO_WM_TAG_VERSION=1.0&amp;KSO_WM_BEAUTIFY_FLAG=#wm#&amp;KSO_WM_UNIT_TYPE=i&amp;KSO_WM_UNIT_ID=wpsdiag20163496_1*i*1&amp;KSO_WM_TEMPLATE_CATEGORY=wpsdiag&amp;KSO_WM_TEMPLATE_INDEX=20163496" style="position:absolute;left:0pt;margin-left:-119.25pt;margin-top:10.75pt;height:42.8pt;width:279.6pt;z-index:251662336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50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051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52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53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课程背景</w:t>
                    </w:r>
                  </w:p>
                </w:txbxContent>
              </v:textbox>
            </v:rect>
          </v:group>
        </w:pict>
      </w:r>
    </w:p>
    <w:p>
      <w:pPr>
        <w:rPr>
          <w:rFonts w:hint="eastAsia" w:asciiTheme="minorEastAsia" w:hAnsiTheme="minorEastAsia" w:eastAsiaTheme="minorEastAsia"/>
          <w:sz w:val="24"/>
        </w:rPr>
      </w:pPr>
    </w:p>
    <w:p>
      <w:pPr>
        <w:rPr>
          <w:rFonts w:hint="eastAsia" w:asciiTheme="minorEastAsia" w:hAnsiTheme="minorEastAsia" w:eastAsiaTheme="minorEastAsia"/>
          <w:sz w:val="24"/>
        </w:rPr>
      </w:pPr>
    </w:p>
    <w:p>
      <w:pPr>
        <w:rPr>
          <w:rFonts w:hint="eastAsia" w:asciiTheme="minorEastAsia" w:hAnsiTheme="minorEastAsia" w:eastAsiaTheme="minor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培养“阳光少年”是新时期教育的重要内容。“阳光”体现为强大的体质和全面的素质，"阳光”体现为生存的能力和发展的能力，“阳光”标示着国家和民族未来的希望。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“阳光少年”应该拥有独立、自主、迅速完成目标的能力；应该拥有勇于竞争，坚持到底，乐观向上的精神；应该拥有创新意识和实践精神，能够学以致用；应该能够认识自己，了解自己，充分实现个人价值。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sz w:val="24"/>
        </w:rPr>
      </w:pPr>
      <w:r>
        <w:pict>
          <v:group id="_x0000_s2059" o:spid="_x0000_s2059" o:spt="203" alt="KSO_WM_TAG_VERSION=1.0&amp;KSO_WM_BEAUTIFY_FLAG=#wm#&amp;KSO_WM_UNIT_TYPE=i&amp;KSO_WM_UNIT_ID=wpsdiag20163496_1*i*1&amp;KSO_WM_TEMPLATE_CATEGORY=wpsdiag&amp;KSO_WM_TEMPLATE_INDEX=20163496" style="position:absolute;left:0pt;margin-left:-119.25pt;margin-top:10.75pt;height:42.8pt;width:279.6pt;z-index:251663360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55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056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57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58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课程目标</w:t>
                    </w:r>
                  </w:p>
                </w:txbxContent>
              </v:textbox>
            </v:rect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磨砺身心，激发感悟，促进成长，升华理想。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sz w:val="24"/>
        </w:rPr>
      </w:pPr>
      <w:r>
        <w:pict>
          <v:group id="_x0000_s2064" o:spid="_x0000_s2064" o:spt="203" alt="KSO_WM_TAG_VERSION=1.0&amp;KSO_WM_BEAUTIFY_FLAG=#wm#&amp;KSO_WM_UNIT_TYPE=i&amp;KSO_WM_UNIT_ID=wpsdiag20163496_1*i*1&amp;KSO_WM_TEMPLATE_CATEGORY=wpsdiag&amp;KSO_WM_TEMPLATE_INDEX=20163496" style="position:absolute;left:0pt;margin-left:-119.25pt;margin-top:13.75pt;height:42.8pt;width:279.6pt;z-index:251664384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60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061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62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63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课程对象</w:t>
                    </w:r>
                  </w:p>
                </w:txbxContent>
              </v:textbox>
            </v:rect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小学5—6年级、初中7—8年级、高1—高2。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sz w:val="24"/>
        </w:rPr>
      </w:pPr>
      <w:r>
        <w:pict>
          <v:group id="_x0000_s2065" o:spid="_x0000_s2065" o:spt="203" alt="KSO_WM_TAG_VERSION=1.0&amp;KSO_WM_BEAUTIFY_FLAG=#wm#&amp;KSO_WM_UNIT_TYPE=i&amp;KSO_WM_UNIT_ID=wpsdiag20163496_1*i*1&amp;KSO_WM_TEMPLATE_CATEGORY=wpsdiag&amp;KSO_WM_TEMPLATE_INDEX=20163496" style="position:absolute;left:0pt;margin-left:-117.75pt;margin-top:3.25pt;height:42.8pt;width:279.6pt;z-index:251665408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066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067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068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069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课程实施</w:t>
                    </w:r>
                  </w:p>
                </w:txbxContent>
              </v:textbox>
            </v:rect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“阳光少年”素质教育实践活动分为三个阶段：</w:t>
      </w:r>
      <w:r>
        <w:rPr>
          <w:rFonts w:hint="eastAsia" w:ascii="微软雅黑" w:hAnsi="微软雅黑" w:eastAsia="微软雅黑" w:cs="微软雅黑"/>
          <w:b/>
          <w:bCs/>
          <w:sz w:val="24"/>
        </w:rPr>
        <w:t>感恩责任、和谐情感、理想执行</w:t>
      </w:r>
      <w:r>
        <w:rPr>
          <w:rFonts w:hint="eastAsia" w:ascii="微软雅黑" w:hAnsi="微软雅黑" w:eastAsia="微软雅黑" w:cs="微软雅黑"/>
          <w:sz w:val="24"/>
        </w:rPr>
        <w:t>（每个阶段执行期为一年，用一年时间把一项基本素质教育到学生内心深处。每学期以户外实践活动方式进行一次集中教育。）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824865</wp:posOffset>
            </wp:positionV>
            <wp:extent cx="6684645" cy="538480"/>
            <wp:effectExtent l="0" t="0" r="0" b="0"/>
            <wp:wrapTight wrapText="bothSides">
              <wp:wrapPolygon>
                <wp:start x="0" y="0"/>
                <wp:lineTo x="0" y="20632"/>
                <wp:lineTo x="21545" y="20632"/>
                <wp:lineTo x="21545" y="0"/>
                <wp:lineTo x="0" y="0"/>
              </wp:wrapPolygon>
            </wp:wrapTight>
            <wp:docPr id="2" name="图片 2" descr="1660625087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06250873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464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</w:rPr>
        <w:t>三个阶段实践活动遵循“九阶成长教育理论体系”所提出的青少年自我成长科学发展轨迹：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-678180</wp:posOffset>
            </wp:positionV>
            <wp:extent cx="7082155" cy="304800"/>
            <wp:effectExtent l="0" t="0" r="4445" b="0"/>
            <wp:wrapNone/>
            <wp:docPr id="4" name="图片 4" descr="166062567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60625671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21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</w:rPr>
        <w:t>感恩责任是整个素质教育实践活动的第一阶段，分为五个步骤：“</w:t>
      </w:r>
      <w:r>
        <w:rPr>
          <w:rFonts w:hint="eastAsia" w:ascii="微软雅黑" w:hAnsi="微软雅黑" w:eastAsia="微软雅黑" w:cs="微软雅黑"/>
          <w:b/>
          <w:bCs/>
          <w:sz w:val="24"/>
        </w:rPr>
        <w:t>感知——认识——激发——学习——自强</w:t>
      </w:r>
      <w:r>
        <w:rPr>
          <w:rFonts w:hint="eastAsia" w:ascii="微软雅黑" w:hAnsi="微软雅黑" w:eastAsia="微软雅黑" w:cs="微软雅黑"/>
          <w:sz w:val="24"/>
        </w:rPr>
        <w:t>”在实践和行动中感受困难和挫折，深化对人生磨砺的认识，从而激发内心强烈感受，形成学习的动力，建立自强向上的心态和行为模式。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4"/>
        </w:rPr>
      </w:pPr>
      <w:r>
        <w:pict>
          <v:group id="_x0000_s2152" o:spid="_x0000_s2152" o:spt="203" alt="KSO_WM_TAG_VERSION=1.0&amp;KSO_WM_BEAUTIFY_FLAG=#wm#&amp;KSO_WM_UNIT_TYPE=i&amp;KSO_WM_UNIT_ID=wpsdiag20163496_1*i*1&amp;KSO_WM_TEMPLATE_CATEGORY=wpsdiag&amp;KSO_WM_TEMPLATE_INDEX=20163496" style="position:absolute;left:0pt;margin-left:-111.85pt;margin-top:10.05pt;height:42.8pt;width:279.6pt;z-index:251666432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图片 110" o:spid="_x0000_s2153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154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155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156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问题解析</w:t>
                    </w:r>
                  </w:p>
                </w:txbxContent>
              </v:textbox>
            </v:rect>
          </v:group>
        </w:pict>
      </w: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hint="eastAsia" w:ascii="微软雅黑" w:hAnsi="微软雅黑" w:eastAsia="微软雅黑" w:cs="微软雅黑"/>
          <w:sz w:val="24"/>
        </w:rPr>
      </w:pPr>
      <w:r>
        <w:pict>
          <v:group id="_x0000_s2157" o:spid="_x0000_s2157" o:spt="203" alt="KSO_WM_TAG_VERSION=1.0&amp;KSO_WM_BEAUTIFY_FLAG=#wm#&amp;KSO_WM_UNIT_TYPE=i&amp;KSO_WM_UNIT_ID=wpsdiag20163496_1*i*1&amp;KSO_WM_TEMPLATE_CATEGORY=wpsdiag&amp;KSO_WM_TEMPLATE_INDEX=20163496" style="position:absolute;left:0pt;margin-left:-102.1pt;margin-top:207.5pt;height:42.8pt;width:279.6pt;z-index:251667456;mso-width-relative:page;mso-height-relative:page;" coordsize="3550920,543514" o:gfxdata="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yPbk7EAAAAYAQAAGQAAAGRycy9fcmVscy9lMm9Eb2MueG1sLnJlbHOFz70KwjAQwPFd8B3C&#10;7fZaBxFp2kWEQnGQ+gAhvbbB5oMkin17M1oQHI/jfn+urN96Zi/yQVnDochyYGSk7ZUZOdy7y+4I&#10;LERhejFbQxwWClBX2015o1nEdBQm5QJLigkcphjdCTHIibQImXVk0mawXouYRj+iE/IhRsJ9nh/Q&#10;fxtQrUzW9Bx80xfAusWl8n/bDoOSdLbyqcnEHwlUOrUTKPxIkUOW4fXetoBViat/qg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">
            <o:lock v:ext="edit" aspectratio="f"/>
            <v:shape id="_x0000_s2158" o:spid="_x0000_s2158" o:spt="75" alt="KSO_WM_UNIT_INDEX=1_2&amp;KSO_WM_UNIT_TYPE=p_i&amp;KSO_WM_UNIT_ID=wpsdiag20163496_1*p_i*1_2&amp;KSO_WM_UNIT_LAYERLEVEL=1_1&amp;KSO_WM_UNIT_CLEAR=1&amp;KSO_WM_TAG_VERSION=1.0&amp;KSO_WM_BEAUTIFY_FLAG=#wm#&amp;KSO_WM_TEMPLATE_CATEGORY=wpsdiag&amp;KSO_WM_TEMPLATE_INDEX=20163496&amp;KSO_WM_SLIDE_ITEM_CNT=4&amp;KSO_WM_DIAGRAM_GROUP_CODE=p1_1" type="#_x0000_t75" style="position:absolute;left:1619885;top:-1619885;height:3550920;width:311150;rotation:-5898240f;" filled="f" o:preferrelative="t" stroked="f" coordsize="21600,21600" o:gfxdata="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8pqbgAAADa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/>
              <v:imagedata r:id="rId6" cropleft="51881f" croptop="10173f" cropbottom="10459f" o:title=""/>
              <o:lock v:ext="edit" aspectratio="t"/>
            </v:shape>
            <v:shape id="梯形 112" o:spid="_x0000_s2159" alt="KSO_WM_UNIT_INDEX=1_1&amp;KSO_WM_UNIT_TYPE=p_i&amp;KSO_WM_UNIT_ID=wpsdiag20163496_1*p_i*1_1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6&amp;KSO_WM_UNIT_FILL_BACK_SCHEMECOLOR_INDEX=0" style="position:absolute;left:1232807;top:180866;height:131754;width:1075321;v-text-anchor:middle;" fillcolor="#DA1F28" filled="t" stroked="f" coordsize="1075321,131754" o:gfxdata="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m54m8AAAA&#10;2gAAAA8AAAAAAAAAAQAgAAAAIgAAAGRycy9kb3ducmV2LnhtbFBLAQIUABQAAAAIAIdO4kAzLwWe&#10;OwAAADkAAAAQAAAAAAAAAAEAIAAAAAsBAABkcnMvc2hhcGV4bWwueG1sUEsFBgAAAAAGAAYAWwEA&#10;ALUDAAAAAA==&#10;" path="m0,131754l113346,0,961974,0,1075321,131754xe">
              <v:path o:connectlocs="537660,0;56673,65877;537660,131754;1018647,65877" o:connectangles="247,164,82,0"/>
              <v:fill on="t" focussize="0,0"/>
              <v:stroke on="f" weight="1pt"/>
              <v:imagedata o:title=""/>
              <o:lock v:ext="edit" aspectratio="f"/>
            </v:shape>
            <v:shape id="五边形 4" o:spid="_x0000_s2160" o:spt="15" alt="KSO_WM_UNIT_INDEX=1_3&amp;KSO_WM_UNIT_TYPE=p_i&amp;KSO_WM_UNIT_ID=wpsdiag20163496_1*p_i*1_3&amp;KSO_WM_UNIT_LAYERLEVEL=1_1&amp;KSO_WM_UNIT_CLEAR=1&amp;KSO_WM_TAG_VERSION=1.0&amp;KSO_WM_BEAUTIFY_FLAG=#wm#&amp;KSO_WM_TEMPLATE_CATEGORY=wpsdiag&amp;KSO_WM_TEMPLATE_INDEX=20163496&amp;KSO_WM_SLIDE_ITEM_CNT=4&amp;KSO_WM_DIAGRAM_GROUP_CODE=p1_1&amp;KSO_WM_UNIT_FILL_TYPE=1&amp;KSO_WM_UNIT_FILL_FORE_SCHEMECOLOR_INDEX=5&amp;KSO_WM_UNIT_FILL_BACK_SCHEMECOLOR_INDEX=0" type="#_x0000_t15" style="position:absolute;left:1594640;top:-68771;height:860831;width:363738;rotation:5898240f;v-text-anchor:middle;" fillcolor="#2DA2BF" filled="t" stroked="f" coordsize="21600,21600" o:gfxdata="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U+FO8AAAA&#10;2gAAAA8AAAAAAAAAAQAgAAAAIgAAAGRycy9kb3ducmV2LnhtbFBLAQIUABQAAAAIAIdO4kAzLwWe&#10;OwAAADkAAAAQAAAAAAAAAAEAIAAAAAsBAABkcnMvc2hhcGV4bWwueG1sUEsFBgAAAAAGAAYAWwEA&#10;ALUDAAAAAA==&#10;" adj="13619">
              <v:path/>
              <v:fill on="t" focussize="0,0"/>
              <v:stroke on="f" weight="1pt"/>
              <v:imagedata o:title=""/>
              <o:lock v:ext="edit" aspectratio="f"/>
              <v:shadow on="t" color="#000000" opacity="9175f" offset="-2.12133858267717pt,2.12133858267717pt" origin="32768f,-32768f" matrix="65536f,0f,0f,65536f"/>
            </v:shape>
            <v:rect id="矩形 122" o:spid="_x0000_s2161" o:spt="1" alt="KSO_WM_UNIT_INDEX=1_1_1&amp;KSO_WM_UNIT_TYPE=p_h_f&amp;KSO_WM_UNIT_ID=wpsdiag20163496_1*p_h_f*1_1_1&amp;KSO_WM_UNIT_LAYERLEVEL=1_1_1&amp;KSO_WM_UNIT_HIGHLIGHT=0&amp;KSO_WM_UNIT_CLEAR=0&amp;KSO_WM_UNIT_COMPATIBLE=0&amp;KSO_WM_UNIT_PRESET_TEXT=LOREM&amp;KSO_WM_UNIT_VALUE=5&amp;KSO_WM_TAG_VERSION=1.0&amp;KSO_WM_BEAUTIFY_FLAG=#wm#&amp;KSO_WM_TEMPLATE_CATEGORY=wpsdiag&amp;KSO_WM_TEMPLATE_INDEX=20163496&amp;KSO_WM_SLIDE_ITEM_CNT=4&amp;KSO_WM_DIAGRAM_GROUP_CODE=p1_1&amp;KSO_WM_UNIT_TEXT_FILL_TYPE=1&amp;KSO_WM_UNIT_TEXT_FILL_FORE_SCHEMECOLOR_INDEX=12" style="position:absolute;left:1311275;top:161276;height:328267;width:928370;v-text-anchor:middle;" filled="f" stroked="f" coordsize="21600,21600" o:gfxdata="UEsDBAoAAAAAAIdO4kAAAAAAAAAAAAAAAAAEAAAAZHJzL1BLAwQUAAAACACHTuJA3cpiMboAAADa&#10;AAAADwAAAGRycy9kb3ducmV2LnhtbEWPQYvCMBSE7wv+h/CEva2pI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ymIxugAAANo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pStyle w:val="5"/>
                      <w:snapToGrid w:val="0"/>
                      <w:spacing w:before="0" w:beforeAutospacing="0" w:after="0" w:afterAutospacing="0" w:line="192" w:lineRule="auto"/>
                      <w:jc w:val="center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/>
                        <w:kern w:val="24"/>
                        <w:sz w:val="24"/>
                        <w:szCs w:val="24"/>
                        <w:lang w:val="en-US" w:eastAsia="zh-CN"/>
                      </w:rPr>
                      <w:t>课程安排</w:t>
                    </w:r>
                  </w:p>
                </w:txbxContent>
              </v:textbox>
            </v:rect>
          </v:group>
        </w:pict>
      </w:r>
      <w:r>
        <w:rPr>
          <w:rFonts w:hint="eastAsia" w:ascii="微软雅黑" w:hAnsi="微软雅黑" w:eastAsia="微软雅黑" w:cs="微软雅黑"/>
          <w:sz w:val="24"/>
        </w:rPr>
        <w:t>实践课程设置突出解决学生中存在的情感和行为上的软弱、依赖等问题：</w:t>
      </w:r>
    </w:p>
    <w:tbl>
      <w:tblPr>
        <w:tblStyle w:val="6"/>
        <w:tblW w:w="88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127"/>
        <w:gridCol w:w="3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35" w:type="dxa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  <w:t>成长现状</w:t>
            </w:r>
          </w:p>
        </w:tc>
        <w:tc>
          <w:tcPr>
            <w:tcW w:w="2127" w:type="dxa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  <w:t>内在欠缺</w:t>
            </w:r>
          </w:p>
        </w:tc>
        <w:tc>
          <w:tcPr>
            <w:tcW w:w="3879" w:type="dxa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</w:rPr>
              <w:t>训练要求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3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缺乏吃苦的体验，对困难和逆境缺乏足够的认识，逃避挫折、追求享受；</w:t>
            </w:r>
          </w:p>
        </w:tc>
        <w:tc>
          <w:tcPr>
            <w:tcW w:w="212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对现实的全面认知；对自我的充分把握；</w:t>
            </w:r>
          </w:p>
        </w:tc>
        <w:tc>
          <w:tcPr>
            <w:tcW w:w="387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多方面认识外部社会环境，认知和体验艰苦的生存条件、困难的化解方法、逆境中的成就动机。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注意力不集中，缺乏成就动机，行动上表现出极大的依赖性；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自我目标意识，独立思考和行为能力；</w:t>
            </w:r>
          </w:p>
        </w:tc>
        <w:tc>
          <w:tcPr>
            <w:tcW w:w="3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增加独立思考的机会，锻炼独立解决问题的能力，体验独自面对困难的情感，强化奋发向上的精神。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自我满足，随心所欲，眼高手低甚至自我放纵；</w:t>
            </w:r>
          </w:p>
        </w:tc>
        <w:tc>
          <w:tcPr>
            <w:tcW w:w="2127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更大的目标，更高的要求，更强的自控；</w:t>
            </w:r>
          </w:p>
        </w:tc>
        <w:tc>
          <w:tcPr>
            <w:tcW w:w="3879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提高自我要求，增强自控能力，为了一个更高的目标去付出自己的努力。</w:t>
            </w:r>
          </w:p>
        </w:tc>
      </w:tr>
    </w:tbl>
    <w:p/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tbl>
      <w:tblPr>
        <w:tblStyle w:val="7"/>
        <w:tblW w:w="89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9"/>
        <w:gridCol w:w="4725"/>
        <w:gridCol w:w="31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4" w:type="dxa"/>
            <w:gridSpan w:val="2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  <w:t>时间</w:t>
            </w:r>
          </w:p>
        </w:tc>
        <w:tc>
          <w:tcPr>
            <w:tcW w:w="4725" w:type="dxa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  <w:t>课程目标</w:t>
            </w:r>
          </w:p>
        </w:tc>
        <w:tc>
          <w:tcPr>
            <w:tcW w:w="3135" w:type="dxa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  <w:t>课程内容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第一天</w:t>
            </w:r>
          </w:p>
        </w:tc>
        <w:tc>
          <w:tcPr>
            <w:tcW w:w="429" w:type="dxa"/>
            <w:shd w:val="clear" w:color="auto" w:fill="EDF2F8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上午</w:t>
            </w:r>
          </w:p>
        </w:tc>
        <w:tc>
          <w:tcPr>
            <w:tcW w:w="4725" w:type="dxa"/>
            <w:shd w:val="clear" w:color="auto" w:fill="EDF2F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在有难度、有强度的训练活动中体验吃苦和忍耐。</w:t>
            </w:r>
          </w:p>
        </w:tc>
        <w:tc>
          <w:tcPr>
            <w:tcW w:w="3135" w:type="dxa"/>
            <w:shd w:val="clear" w:color="auto" w:fill="EDF2F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磨砺教育开营仪式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42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下午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通过行动展现自我，在有难度的团体行动中感受挫折，全面认识自我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“化零为整”团队闪电行动训练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429" w:type="dxa"/>
            <w:shd w:val="clear" w:color="auto" w:fill="DCE6F2" w:themeFill="accent1" w:themeFillTint="3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晚上</w:t>
            </w:r>
          </w:p>
        </w:tc>
        <w:tc>
          <w:tcPr>
            <w:tcW w:w="472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通过观看影片感受人生苦难，激发内在情感</w:t>
            </w:r>
          </w:p>
        </w:tc>
        <w:tc>
          <w:tcPr>
            <w:tcW w:w="313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观看军事励志电影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75" w:type="dxa"/>
            <w:vMerge w:val="restart"/>
            <w:shd w:val="clear" w:color="auto" w:fill="DCE6F2" w:themeFill="accent1" w:themeFillTint="3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第二天</w:t>
            </w:r>
          </w:p>
        </w:tc>
        <w:tc>
          <w:tcPr>
            <w:tcW w:w="42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上午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借助军训中的某些技能训练，提高行动力，对抗惰性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军事训练：停止间转法训练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675" w:type="dxa"/>
            <w:vMerge w:val="continue"/>
            <w:shd w:val="clear" w:color="auto" w:fill="DCE6F2" w:themeFill="accent1" w:themeFillTint="3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429" w:type="dxa"/>
            <w:shd w:val="clear" w:color="auto" w:fill="DCE6F2" w:themeFill="accent1" w:themeFillTint="3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下午</w:t>
            </w:r>
          </w:p>
        </w:tc>
        <w:tc>
          <w:tcPr>
            <w:tcW w:w="472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借助军事化的群体行动引入竞争、把磨砺教育训练推向极致</w:t>
            </w:r>
          </w:p>
        </w:tc>
        <w:tc>
          <w:tcPr>
            <w:tcW w:w="313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软吸管建高塔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675" w:type="dxa"/>
            <w:vMerge w:val="continue"/>
            <w:shd w:val="clear" w:color="auto" w:fill="DCE6F2" w:themeFill="accent1" w:themeFillTint="3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42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晚上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感受军队文化，振奋精神</w:t>
            </w:r>
            <w:bookmarkStart w:id="0" w:name="_GoBack"/>
            <w:bookmarkEnd w:id="0"/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“学唱军歌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36"/>
                <w:szCs w:val="36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-1177290</wp:posOffset>
                  </wp:positionH>
                  <wp:positionV relativeFrom="paragraph">
                    <wp:posOffset>-684530</wp:posOffset>
                  </wp:positionV>
                  <wp:extent cx="7082155" cy="304800"/>
                  <wp:effectExtent l="0" t="0" r="4445" b="0"/>
                  <wp:wrapNone/>
                  <wp:docPr id="5" name="图片 5" descr="166062567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606256710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15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第三天</w:t>
            </w:r>
          </w:p>
        </w:tc>
        <w:tc>
          <w:tcPr>
            <w:tcW w:w="429" w:type="dxa"/>
            <w:shd w:val="clear" w:color="auto" w:fill="DCE6F2" w:themeFill="accent1" w:themeFillTint="3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上午</w:t>
            </w:r>
          </w:p>
        </w:tc>
        <w:tc>
          <w:tcPr>
            <w:tcW w:w="472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借助军训中的某些技能训练，提高行动力，对抗惰性</w:t>
            </w:r>
          </w:p>
        </w:tc>
        <w:tc>
          <w:tcPr>
            <w:tcW w:w="3135" w:type="dxa"/>
            <w:shd w:val="clear" w:color="auto" w:fill="DCE6F2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团队浮桥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军事训练：行进间的步伐训练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42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下午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端正心态，主动成长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领导力与责任感训练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磨砺教育结营仪式暨领导检阅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4YzRlYTEzNWJjYzY0YThjM2Q0ZjI0Yzg4MmFhYTIifQ=="/>
  </w:docVars>
  <w:rsids>
    <w:rsidRoot w:val="00A50B6E"/>
    <w:rsid w:val="0056646F"/>
    <w:rsid w:val="00887646"/>
    <w:rsid w:val="00923E72"/>
    <w:rsid w:val="00A50B6E"/>
    <w:rsid w:val="00AA42B6"/>
    <w:rsid w:val="00B02250"/>
    <w:rsid w:val="00BD5C3B"/>
    <w:rsid w:val="02097271"/>
    <w:rsid w:val="38F53C83"/>
    <w:rsid w:val="3EF612F1"/>
    <w:rsid w:val="51D83FB5"/>
    <w:rsid w:val="6502071E"/>
    <w:rsid w:val="6A41585E"/>
    <w:rsid w:val="6BE0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480" w:lineRule="exact"/>
      <w:ind w:firstLine="425"/>
    </w:pPr>
    <w:rPr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../NUL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6"/>
    <customShpInfo spid="_x0000_s2067"/>
    <customShpInfo spid="_x0000_s2068"/>
    <customShpInfo spid="_x0000_s2069"/>
    <customShpInfo spid="_x0000_s2065"/>
    <customShpInfo spid="_x0000_s2153"/>
    <customShpInfo spid="_x0000_s2154"/>
    <customShpInfo spid="_x0000_s2155"/>
    <customShpInfo spid="_x0000_s2156"/>
    <customShpInfo spid="_x0000_s2152"/>
    <customShpInfo spid="_x0000_s2158"/>
    <customShpInfo spid="_x0000_s2159"/>
    <customShpInfo spid="_x0000_s2160"/>
    <customShpInfo spid="_x0000_s2161"/>
    <customShpInfo spid="_x0000_s21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1057</Words>
  <Characters>1057</Characters>
  <Lines>8</Lines>
  <Paragraphs>2</Paragraphs>
  <TotalTime>21</TotalTime>
  <ScaleCrop>false</ScaleCrop>
  <LinksUpToDate>false</LinksUpToDate>
  <CharactersWithSpaces>1058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2022-08-15T06:54:00Z</dcterms:created>
  <dc:creator>admin</dc:creator>
  <cp:lastModifiedBy>Administrator</cp:lastModifiedBy>
  <dcterms:modified xsi:type="dcterms:W3CDTF">2022-08-16T07:39:31Z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D30852752DE24AC5BCEF60A28F1E1FEF</vt:lpwstr>
  </property>
</Properties>
</file>