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2A6" w:rsidRPr="00044D93" w:rsidRDefault="00D252A6" w:rsidP="00D252A6">
      <w:pPr>
        <w:rPr>
          <w:sz w:val="28"/>
          <w:szCs w:val="28"/>
          <w:shd w:val="clear" w:color="auto" w:fill="FFFFFF"/>
        </w:rPr>
      </w:pPr>
      <w:r w:rsidRPr="00FF4E47">
        <w:rPr>
          <w:b/>
          <w:sz w:val="28"/>
          <w:szCs w:val="28"/>
          <w:shd w:val="clear" w:color="auto" w:fill="FFFFFF"/>
        </w:rPr>
        <w:t>课程</w:t>
      </w:r>
      <w:r w:rsidRPr="00FF4E47">
        <w:rPr>
          <w:rFonts w:hint="eastAsia"/>
          <w:b/>
          <w:sz w:val="28"/>
          <w:szCs w:val="28"/>
          <w:shd w:val="clear" w:color="auto" w:fill="FFFFFF"/>
        </w:rPr>
        <w:t>1：</w:t>
      </w:r>
      <w:r w:rsidRPr="00044D93">
        <w:rPr>
          <w:sz w:val="28"/>
          <w:szCs w:val="28"/>
          <w:shd w:val="clear" w:color="auto" w:fill="FFFFFF"/>
        </w:rPr>
        <w:t xml:space="preserve"> </w:t>
      </w:r>
      <w:r w:rsidRPr="00FF4E47">
        <w:rPr>
          <w:rFonts w:hint="eastAsia"/>
          <w:b/>
          <w:sz w:val="28"/>
          <w:szCs w:val="28"/>
          <w:shd w:val="clear" w:color="auto" w:fill="FFFFFF"/>
        </w:rPr>
        <w:t>摩崖石刻说春秋,亭台楼阁讲故事</w:t>
      </w:r>
      <w:r w:rsidRPr="00044D93">
        <w:rPr>
          <w:rFonts w:hint="eastAsia"/>
          <w:sz w:val="28"/>
          <w:szCs w:val="28"/>
          <w:shd w:val="clear" w:color="auto" w:fill="FFFFFF"/>
        </w:rPr>
        <w:t>（</w:t>
      </w:r>
      <w:r>
        <w:rPr>
          <w:rFonts w:hint="eastAsia"/>
          <w:sz w:val="28"/>
          <w:szCs w:val="28"/>
          <w:shd w:val="clear" w:color="auto" w:fill="FFFFFF"/>
        </w:rPr>
        <w:t>以高中层次为例</w:t>
      </w:r>
      <w:r w:rsidRPr="00044D93">
        <w:rPr>
          <w:rFonts w:hint="eastAsia"/>
          <w:sz w:val="28"/>
          <w:szCs w:val="28"/>
          <w:shd w:val="clear" w:color="auto" w:fill="FFFFFF"/>
        </w:rPr>
        <w:t xml:space="preserve">）      </w:t>
      </w:r>
    </w:p>
    <w:p w:rsidR="00D252A6" w:rsidRPr="00FF4E47" w:rsidRDefault="00D252A6" w:rsidP="00D252A6">
      <w:pPr>
        <w:rPr>
          <w:b/>
          <w:sz w:val="28"/>
          <w:szCs w:val="28"/>
          <w:shd w:val="clear" w:color="auto" w:fill="FFFFFF"/>
        </w:rPr>
      </w:pPr>
      <w:r w:rsidRPr="00FF4E47">
        <w:rPr>
          <w:b/>
          <w:noProof/>
          <w:sz w:val="28"/>
          <w:szCs w:val="28"/>
          <w:shd w:val="clear" w:color="auto" w:fill="FFFFFF"/>
        </w:rPr>
        <w:drawing>
          <wp:inline distT="0" distB="0" distL="0" distR="0" wp14:anchorId="149BD2DA" wp14:editId="38F4B4E3">
            <wp:extent cx="5274310" cy="2563290"/>
            <wp:effectExtent l="57150" t="38100" r="40640" b="27510"/>
            <wp:docPr id="42" name="图片 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2563290"/>
                    </a:xfrm>
                    <a:prstGeom prst="rect">
                      <a:avLst/>
                    </a:prstGeom>
                    <a:ln w="44450">
                      <a:solidFill>
                        <a:srgbClr val="0070C0"/>
                      </a:solidFill>
                      <a:tailEnd type="triangle"/>
                    </a:ln>
                  </pic:spPr>
                </pic:pic>
              </a:graphicData>
            </a:graphic>
          </wp:inline>
        </w:drawing>
      </w:r>
    </w:p>
    <w:p w:rsidR="00D252A6" w:rsidRPr="00FF4E47" w:rsidRDefault="00D252A6" w:rsidP="00D252A6">
      <w:pPr>
        <w:rPr>
          <w:b/>
          <w:sz w:val="28"/>
          <w:szCs w:val="28"/>
          <w:shd w:val="clear" w:color="auto" w:fill="FFFFFF"/>
        </w:rPr>
      </w:pPr>
      <w:r w:rsidRPr="00FF4E47">
        <w:rPr>
          <w:rFonts w:hint="eastAsia"/>
          <w:b/>
          <w:sz w:val="28"/>
          <w:szCs w:val="28"/>
          <w:shd w:val="clear" w:color="auto" w:fill="FFFFFF"/>
        </w:rPr>
        <w:t>课程内容：</w:t>
      </w:r>
      <w:r w:rsidRPr="00FF4E47">
        <w:rPr>
          <w:rFonts w:hint="eastAsia"/>
          <w:sz w:val="28"/>
          <w:szCs w:val="28"/>
          <w:shd w:val="clear" w:color="auto" w:fill="FFFFFF"/>
        </w:rPr>
        <w:t>巡游三游洞风景区主景点不少于11处：三游洞、津亭、古军垒、栈道、至喜亭、张飞擂鼓台、山谷亭、印章石园、楚塞楼、刘封城遗址、震旦角石园；各主要景点的前世今生；彰显各景点的爱国题材、家国情怀、诗人诗趣、历史印记、自然之美、人文底蕴、科学价值等。</w:t>
      </w:r>
    </w:p>
    <w:p w:rsidR="00D252A6" w:rsidRPr="00FF4E47" w:rsidRDefault="00D252A6" w:rsidP="00D252A6">
      <w:pPr>
        <w:rPr>
          <w:b/>
          <w:sz w:val="28"/>
          <w:szCs w:val="28"/>
          <w:shd w:val="clear" w:color="auto" w:fill="FFFFFF"/>
        </w:rPr>
      </w:pPr>
      <w:r w:rsidRPr="00FF4E47">
        <w:rPr>
          <w:rFonts w:hint="eastAsia"/>
          <w:b/>
          <w:sz w:val="28"/>
          <w:szCs w:val="28"/>
          <w:shd w:val="clear" w:color="auto" w:fill="FFFFFF"/>
        </w:rPr>
        <w:t>研学目的：</w:t>
      </w:r>
      <w:r w:rsidRPr="00FF4E47">
        <w:rPr>
          <w:rFonts w:hint="eastAsia"/>
          <w:sz w:val="28"/>
          <w:szCs w:val="28"/>
          <w:shd w:val="clear" w:color="auto" w:fill="FFFFFF"/>
        </w:rPr>
        <w:t>通过巡游，让学生了解三游洞丰富的人文底蕴、美丽的自然风光、特殊的地理位置等，使其恋上三游洞、梦萦三游洞；感之三游洞、情系三游洞、心留三游洞；慧赏三游洞、启智三游洞、才显三游洞；谋事三游洞、用计三游洞、健体三游洞。</w:t>
      </w:r>
    </w:p>
    <w:p w:rsidR="00D252A6" w:rsidRPr="00FF4E47" w:rsidRDefault="00D252A6" w:rsidP="00D252A6">
      <w:pPr>
        <w:rPr>
          <w:sz w:val="28"/>
          <w:szCs w:val="28"/>
          <w:shd w:val="clear" w:color="auto" w:fill="FFFFFF"/>
        </w:rPr>
      </w:pPr>
      <w:r w:rsidRPr="00FF4E47">
        <w:rPr>
          <w:b/>
          <w:sz w:val="28"/>
          <w:szCs w:val="28"/>
          <w:shd w:val="clear" w:color="auto" w:fill="FFFFFF"/>
        </w:rPr>
        <w:t>课程时长</w:t>
      </w:r>
      <w:r w:rsidRPr="00FF4E47">
        <w:rPr>
          <w:rFonts w:hint="eastAsia"/>
          <w:b/>
          <w:sz w:val="28"/>
          <w:szCs w:val="28"/>
          <w:shd w:val="clear" w:color="auto" w:fill="FFFFFF"/>
        </w:rPr>
        <w:t>：</w:t>
      </w:r>
      <w:r w:rsidRPr="00FF4E47">
        <w:rPr>
          <w:rFonts w:hint="eastAsia"/>
          <w:sz w:val="28"/>
          <w:szCs w:val="28"/>
          <w:shd w:val="clear" w:color="auto" w:fill="FFFFFF"/>
        </w:rPr>
        <w:t>90-120分钟</w:t>
      </w:r>
    </w:p>
    <w:p w:rsidR="00D252A6" w:rsidRPr="00FF4E47" w:rsidRDefault="00D252A6" w:rsidP="00D252A6">
      <w:pPr>
        <w:rPr>
          <w:sz w:val="28"/>
          <w:szCs w:val="28"/>
          <w:shd w:val="clear" w:color="auto" w:fill="FFFFFF"/>
        </w:rPr>
      </w:pPr>
      <w:r w:rsidRPr="00FF4E47">
        <w:rPr>
          <w:b/>
          <w:sz w:val="28"/>
          <w:szCs w:val="28"/>
          <w:shd w:val="clear" w:color="auto" w:fill="FFFFFF"/>
        </w:rPr>
        <w:t>适合学段</w:t>
      </w:r>
      <w:r w:rsidRPr="00FF4E47">
        <w:rPr>
          <w:rFonts w:hint="eastAsia"/>
          <w:b/>
          <w:sz w:val="28"/>
          <w:szCs w:val="28"/>
          <w:shd w:val="clear" w:color="auto" w:fill="FFFFFF"/>
        </w:rPr>
        <w:t>：</w:t>
      </w:r>
      <w:r w:rsidRPr="00FF4E47">
        <w:rPr>
          <w:sz w:val="28"/>
          <w:szCs w:val="28"/>
          <w:shd w:val="clear" w:color="auto" w:fill="FFFFFF"/>
        </w:rPr>
        <w:t>高中</w:t>
      </w:r>
      <w:r w:rsidRPr="00FF4E47">
        <w:rPr>
          <w:rFonts w:hint="eastAsia"/>
          <w:sz w:val="28"/>
          <w:szCs w:val="28"/>
          <w:shd w:val="clear" w:color="auto" w:fill="FFFFFF"/>
        </w:rPr>
        <w:t>（远安一中、上海扬子高中等所选课程）</w:t>
      </w:r>
    </w:p>
    <w:p w:rsidR="00D252A6" w:rsidRPr="00FF4E47" w:rsidRDefault="00D252A6" w:rsidP="00D252A6">
      <w:pPr>
        <w:rPr>
          <w:b/>
          <w:sz w:val="28"/>
          <w:szCs w:val="28"/>
          <w:shd w:val="clear" w:color="auto" w:fill="FFFFFF"/>
        </w:rPr>
      </w:pPr>
      <w:r w:rsidRPr="00FF4E47">
        <w:rPr>
          <w:rFonts w:hint="eastAsia"/>
          <w:b/>
          <w:sz w:val="28"/>
          <w:szCs w:val="28"/>
          <w:shd w:val="clear" w:color="auto" w:fill="FFFFFF"/>
        </w:rPr>
        <w:t>实施地点：</w:t>
      </w:r>
      <w:r w:rsidRPr="00FF4E47">
        <w:rPr>
          <w:rFonts w:hint="eastAsia"/>
          <w:sz w:val="28"/>
          <w:szCs w:val="28"/>
          <w:shd w:val="clear" w:color="auto" w:fill="FFFFFF"/>
        </w:rPr>
        <w:t>三游洞风景区</w:t>
      </w:r>
    </w:p>
    <w:p w:rsidR="00D252A6" w:rsidRPr="00FF4E47" w:rsidRDefault="00D252A6" w:rsidP="00D252A6">
      <w:pPr>
        <w:rPr>
          <w:bCs/>
          <w:sz w:val="28"/>
          <w:szCs w:val="28"/>
          <w:shd w:val="clear" w:color="auto" w:fill="FFFFFF"/>
        </w:rPr>
      </w:pPr>
      <w:r w:rsidRPr="00FF4E47">
        <w:rPr>
          <w:rFonts w:hint="eastAsia"/>
          <w:b/>
          <w:bCs/>
          <w:sz w:val="28"/>
          <w:szCs w:val="28"/>
          <w:shd w:val="clear" w:color="auto" w:fill="FFFFFF"/>
        </w:rPr>
        <w:t>接待规模：</w:t>
      </w:r>
      <w:r w:rsidRPr="00FF4E47">
        <w:rPr>
          <w:rFonts w:hint="eastAsia"/>
          <w:bCs/>
          <w:sz w:val="28"/>
          <w:szCs w:val="28"/>
          <w:shd w:val="clear" w:color="auto" w:fill="FFFFFF"/>
        </w:rPr>
        <w:t>巡游可分三条线路同时进行，每次接待三个班，一天四次最大接待量可达</w:t>
      </w:r>
      <w:r w:rsidRPr="00FF4E47">
        <w:rPr>
          <w:bCs/>
          <w:sz w:val="28"/>
          <w:szCs w:val="28"/>
          <w:shd w:val="clear" w:color="auto" w:fill="FFFFFF"/>
        </w:rPr>
        <w:t>12</w:t>
      </w:r>
      <w:r w:rsidRPr="00FF4E47">
        <w:rPr>
          <w:rFonts w:hint="eastAsia"/>
          <w:bCs/>
          <w:sz w:val="28"/>
          <w:szCs w:val="28"/>
          <w:shd w:val="clear" w:color="auto" w:fill="FFFFFF"/>
        </w:rPr>
        <w:t>个班，</w:t>
      </w:r>
      <w:r w:rsidRPr="00FF4E47">
        <w:rPr>
          <w:bCs/>
          <w:sz w:val="28"/>
          <w:szCs w:val="28"/>
          <w:shd w:val="clear" w:color="auto" w:fill="FFFFFF"/>
        </w:rPr>
        <w:t>700</w:t>
      </w:r>
      <w:r w:rsidRPr="00FF4E47">
        <w:rPr>
          <w:rFonts w:hint="eastAsia"/>
          <w:bCs/>
          <w:sz w:val="28"/>
          <w:szCs w:val="28"/>
          <w:shd w:val="clear" w:color="auto" w:fill="FFFFFF"/>
        </w:rPr>
        <w:t>人左右。</w:t>
      </w:r>
    </w:p>
    <w:p w:rsidR="00D252A6" w:rsidRPr="00FF4E47" w:rsidRDefault="00D252A6" w:rsidP="00D252A6">
      <w:pPr>
        <w:rPr>
          <w:sz w:val="28"/>
          <w:szCs w:val="28"/>
          <w:shd w:val="clear" w:color="auto" w:fill="FFFFFF"/>
        </w:rPr>
      </w:pPr>
      <w:r w:rsidRPr="00FF4E47">
        <w:rPr>
          <w:rFonts w:hint="eastAsia"/>
          <w:b/>
          <w:bCs/>
          <w:sz w:val="28"/>
          <w:szCs w:val="28"/>
          <w:shd w:val="clear" w:color="auto" w:fill="FFFFFF"/>
        </w:rPr>
        <w:lastRenderedPageBreak/>
        <w:t>巡游线路：左线：</w:t>
      </w:r>
      <w:r w:rsidRPr="00FF4E47">
        <w:rPr>
          <w:rFonts w:hint="eastAsia"/>
          <w:bCs/>
          <w:sz w:val="28"/>
          <w:szCs w:val="28"/>
          <w:shd w:val="clear" w:color="auto" w:fill="FFFFFF"/>
        </w:rPr>
        <w:t>摩崖石刻</w:t>
      </w:r>
      <w:r w:rsidRPr="00FF4E47">
        <w:rPr>
          <w:bCs/>
          <w:sz w:val="28"/>
          <w:szCs w:val="28"/>
          <w:shd w:val="clear" w:color="auto" w:fill="FFFFFF"/>
        </w:rPr>
        <w:t>---</w:t>
      </w:r>
      <w:r w:rsidRPr="00FF4E47">
        <w:rPr>
          <w:rFonts w:hint="eastAsia"/>
          <w:bCs/>
          <w:sz w:val="28"/>
          <w:szCs w:val="28"/>
          <w:shd w:val="clear" w:color="auto" w:fill="FFFFFF"/>
        </w:rPr>
        <w:t>三游洞</w:t>
      </w:r>
      <w:r w:rsidRPr="00FF4E47">
        <w:rPr>
          <w:bCs/>
          <w:sz w:val="28"/>
          <w:szCs w:val="28"/>
          <w:shd w:val="clear" w:color="auto" w:fill="FFFFFF"/>
        </w:rPr>
        <w:t>---</w:t>
      </w:r>
      <w:r w:rsidRPr="00FF4E47">
        <w:rPr>
          <w:rFonts w:hint="eastAsia"/>
          <w:bCs/>
          <w:sz w:val="28"/>
          <w:szCs w:val="28"/>
          <w:shd w:val="clear" w:color="auto" w:fill="FFFFFF"/>
        </w:rPr>
        <w:t>津亭</w:t>
      </w:r>
      <w:r w:rsidRPr="00FF4E47">
        <w:rPr>
          <w:bCs/>
          <w:sz w:val="28"/>
          <w:szCs w:val="28"/>
          <w:shd w:val="clear" w:color="auto" w:fill="FFFFFF"/>
        </w:rPr>
        <w:t>---</w:t>
      </w:r>
      <w:r w:rsidRPr="00FF4E47">
        <w:rPr>
          <w:rFonts w:hint="eastAsia"/>
          <w:bCs/>
          <w:sz w:val="28"/>
          <w:szCs w:val="28"/>
          <w:shd w:val="clear" w:color="auto" w:fill="FFFFFF"/>
        </w:rPr>
        <w:t>古军垒</w:t>
      </w:r>
      <w:r w:rsidRPr="00FF4E47">
        <w:rPr>
          <w:bCs/>
          <w:sz w:val="28"/>
          <w:szCs w:val="28"/>
          <w:shd w:val="clear" w:color="auto" w:fill="FFFFFF"/>
        </w:rPr>
        <w:t>---</w:t>
      </w:r>
      <w:r w:rsidRPr="00FF4E47">
        <w:rPr>
          <w:rFonts w:hint="eastAsia"/>
          <w:bCs/>
          <w:sz w:val="28"/>
          <w:szCs w:val="28"/>
          <w:shd w:val="clear" w:color="auto" w:fill="FFFFFF"/>
        </w:rPr>
        <w:t>古栈道</w:t>
      </w:r>
      <w:r w:rsidRPr="00FF4E47">
        <w:rPr>
          <w:bCs/>
          <w:sz w:val="28"/>
          <w:szCs w:val="28"/>
          <w:shd w:val="clear" w:color="auto" w:fill="FFFFFF"/>
        </w:rPr>
        <w:t>---</w:t>
      </w:r>
      <w:r w:rsidRPr="00FF4E47">
        <w:rPr>
          <w:rFonts w:hint="eastAsia"/>
          <w:bCs/>
          <w:sz w:val="28"/>
          <w:szCs w:val="28"/>
          <w:shd w:val="clear" w:color="auto" w:fill="FFFFFF"/>
        </w:rPr>
        <w:t>至喜亭</w:t>
      </w:r>
      <w:r w:rsidRPr="00FF4E47">
        <w:rPr>
          <w:bCs/>
          <w:sz w:val="28"/>
          <w:szCs w:val="28"/>
          <w:shd w:val="clear" w:color="auto" w:fill="FFFFFF"/>
        </w:rPr>
        <w:t>---</w:t>
      </w:r>
      <w:r w:rsidRPr="00FF4E47">
        <w:rPr>
          <w:rFonts w:hint="eastAsia"/>
          <w:bCs/>
          <w:sz w:val="28"/>
          <w:szCs w:val="28"/>
          <w:shd w:val="clear" w:color="auto" w:fill="FFFFFF"/>
        </w:rPr>
        <w:t>张飞擂鼓台---</w:t>
      </w:r>
      <w:r w:rsidRPr="00FF4E47">
        <w:rPr>
          <w:bCs/>
          <w:sz w:val="28"/>
          <w:szCs w:val="28"/>
          <w:shd w:val="clear" w:color="auto" w:fill="FFFFFF"/>
        </w:rPr>
        <w:t>三峡起止点</w:t>
      </w:r>
      <w:r w:rsidRPr="00FF4E47">
        <w:rPr>
          <w:rFonts w:hint="eastAsia"/>
          <w:bCs/>
          <w:sz w:val="28"/>
          <w:szCs w:val="28"/>
          <w:shd w:val="clear" w:color="auto" w:fill="FFFFFF"/>
        </w:rPr>
        <w:t>---</w:t>
      </w:r>
      <w:r w:rsidRPr="00FF4E47">
        <w:rPr>
          <w:bCs/>
          <w:sz w:val="28"/>
          <w:szCs w:val="28"/>
          <w:shd w:val="clear" w:color="auto" w:fill="FFFFFF"/>
        </w:rPr>
        <w:t>山谷亭</w:t>
      </w:r>
      <w:r w:rsidRPr="00FF4E47">
        <w:rPr>
          <w:rFonts w:hint="eastAsia"/>
          <w:bCs/>
          <w:sz w:val="28"/>
          <w:szCs w:val="28"/>
          <w:shd w:val="clear" w:color="auto" w:fill="FFFFFF"/>
        </w:rPr>
        <w:t>---</w:t>
      </w:r>
      <w:r w:rsidRPr="00FF4E47">
        <w:rPr>
          <w:bCs/>
          <w:sz w:val="28"/>
          <w:szCs w:val="28"/>
          <w:shd w:val="clear" w:color="auto" w:fill="FFFFFF"/>
        </w:rPr>
        <w:t>印章石园</w:t>
      </w:r>
      <w:r w:rsidRPr="00FF4E47">
        <w:rPr>
          <w:rFonts w:hint="eastAsia"/>
          <w:bCs/>
          <w:sz w:val="28"/>
          <w:szCs w:val="28"/>
          <w:shd w:val="clear" w:color="auto" w:fill="FFFFFF"/>
        </w:rPr>
        <w:t>---</w:t>
      </w:r>
      <w:r w:rsidRPr="00FF4E47">
        <w:rPr>
          <w:bCs/>
          <w:sz w:val="28"/>
          <w:szCs w:val="28"/>
          <w:shd w:val="clear" w:color="auto" w:fill="FFFFFF"/>
        </w:rPr>
        <w:t>楚塞楼……</w:t>
      </w:r>
    </w:p>
    <w:p w:rsidR="00D252A6" w:rsidRPr="00FF4E47" w:rsidRDefault="00D252A6" w:rsidP="00D252A6">
      <w:pPr>
        <w:rPr>
          <w:sz w:val="28"/>
          <w:szCs w:val="28"/>
          <w:shd w:val="clear" w:color="auto" w:fill="FFFFFF"/>
        </w:rPr>
      </w:pPr>
      <w:r w:rsidRPr="00FF4E47">
        <w:rPr>
          <w:rFonts w:hint="eastAsia"/>
          <w:b/>
          <w:bCs/>
          <w:sz w:val="28"/>
          <w:szCs w:val="28"/>
          <w:shd w:val="clear" w:color="auto" w:fill="FFFFFF"/>
        </w:rPr>
        <w:t>中线：</w:t>
      </w:r>
      <w:r w:rsidRPr="00FF4E47">
        <w:rPr>
          <w:rFonts w:hint="eastAsia"/>
          <w:bCs/>
          <w:sz w:val="28"/>
          <w:szCs w:val="28"/>
          <w:shd w:val="clear" w:color="auto" w:fill="FFFFFF"/>
        </w:rPr>
        <w:t>震旦角石</w:t>
      </w:r>
      <w:r w:rsidRPr="00FF4E47">
        <w:rPr>
          <w:bCs/>
          <w:sz w:val="28"/>
          <w:szCs w:val="28"/>
          <w:shd w:val="clear" w:color="auto" w:fill="FFFFFF"/>
        </w:rPr>
        <w:t>---</w:t>
      </w:r>
      <w:r w:rsidRPr="00FF4E47">
        <w:rPr>
          <w:rFonts w:hint="eastAsia"/>
          <w:bCs/>
          <w:sz w:val="28"/>
          <w:szCs w:val="28"/>
          <w:shd w:val="clear" w:color="auto" w:fill="FFFFFF"/>
        </w:rPr>
        <w:t>刘封城遗址</w:t>
      </w:r>
      <w:r w:rsidRPr="00FF4E47">
        <w:rPr>
          <w:bCs/>
          <w:sz w:val="28"/>
          <w:szCs w:val="28"/>
          <w:shd w:val="clear" w:color="auto" w:fill="FFFFFF"/>
        </w:rPr>
        <w:t>---</w:t>
      </w:r>
      <w:r w:rsidRPr="00FF4E47">
        <w:rPr>
          <w:rFonts w:hint="eastAsia"/>
          <w:bCs/>
          <w:sz w:val="28"/>
          <w:szCs w:val="28"/>
          <w:shd w:val="clear" w:color="auto" w:fill="FFFFFF"/>
        </w:rPr>
        <w:t>楚塞楼</w:t>
      </w:r>
      <w:r w:rsidRPr="00FF4E47">
        <w:rPr>
          <w:bCs/>
          <w:sz w:val="28"/>
          <w:szCs w:val="28"/>
          <w:shd w:val="clear" w:color="auto" w:fill="FFFFFF"/>
        </w:rPr>
        <w:t>---</w:t>
      </w:r>
      <w:r w:rsidRPr="00FF4E47">
        <w:rPr>
          <w:rFonts w:hint="eastAsia"/>
          <w:bCs/>
          <w:sz w:val="28"/>
          <w:szCs w:val="28"/>
          <w:shd w:val="clear" w:color="auto" w:fill="FFFFFF"/>
        </w:rPr>
        <w:t>印章石园</w:t>
      </w:r>
      <w:r w:rsidRPr="00FF4E47">
        <w:rPr>
          <w:bCs/>
          <w:sz w:val="28"/>
          <w:szCs w:val="28"/>
          <w:shd w:val="clear" w:color="auto" w:fill="FFFFFF"/>
        </w:rPr>
        <w:t>---</w:t>
      </w:r>
      <w:r w:rsidRPr="00FF4E47">
        <w:rPr>
          <w:rFonts w:hint="eastAsia"/>
          <w:bCs/>
          <w:sz w:val="28"/>
          <w:szCs w:val="28"/>
          <w:shd w:val="clear" w:color="auto" w:fill="FFFFFF"/>
        </w:rPr>
        <w:t>山谷亭</w:t>
      </w:r>
      <w:r w:rsidRPr="00FF4E47">
        <w:rPr>
          <w:bCs/>
          <w:sz w:val="28"/>
          <w:szCs w:val="28"/>
          <w:shd w:val="clear" w:color="auto" w:fill="FFFFFF"/>
        </w:rPr>
        <w:t>---</w:t>
      </w:r>
      <w:r w:rsidRPr="00FF4E47">
        <w:rPr>
          <w:rFonts w:hint="eastAsia"/>
          <w:bCs/>
          <w:sz w:val="28"/>
          <w:szCs w:val="28"/>
          <w:shd w:val="clear" w:color="auto" w:fill="FFFFFF"/>
        </w:rPr>
        <w:t>三峡起始点---</w:t>
      </w:r>
      <w:r w:rsidRPr="00FF4E47">
        <w:rPr>
          <w:bCs/>
          <w:sz w:val="28"/>
          <w:szCs w:val="28"/>
          <w:shd w:val="clear" w:color="auto" w:fill="FFFFFF"/>
        </w:rPr>
        <w:t>张飞擂鼓台</w:t>
      </w:r>
      <w:r w:rsidRPr="00FF4E47">
        <w:rPr>
          <w:rFonts w:hint="eastAsia"/>
          <w:bCs/>
          <w:sz w:val="28"/>
          <w:szCs w:val="28"/>
          <w:shd w:val="clear" w:color="auto" w:fill="FFFFFF"/>
        </w:rPr>
        <w:t>---至喜亭---栈道---古军垒---津亭---三游洞</w:t>
      </w:r>
      <w:r w:rsidRPr="00FF4E47">
        <w:rPr>
          <w:bCs/>
          <w:sz w:val="28"/>
          <w:szCs w:val="28"/>
          <w:shd w:val="clear" w:color="auto" w:fill="FFFFFF"/>
        </w:rPr>
        <w:t>……</w:t>
      </w:r>
    </w:p>
    <w:p w:rsidR="00D252A6" w:rsidRPr="00FF4E47" w:rsidRDefault="00D252A6" w:rsidP="00D252A6">
      <w:pPr>
        <w:rPr>
          <w:sz w:val="28"/>
          <w:szCs w:val="28"/>
          <w:shd w:val="clear" w:color="auto" w:fill="FFFFFF"/>
        </w:rPr>
      </w:pPr>
      <w:r w:rsidRPr="00FF4E47">
        <w:rPr>
          <w:rFonts w:hint="eastAsia"/>
          <w:b/>
          <w:bCs/>
          <w:sz w:val="28"/>
          <w:szCs w:val="28"/>
          <w:shd w:val="clear" w:color="auto" w:fill="FFFFFF"/>
        </w:rPr>
        <w:t>右线：</w:t>
      </w:r>
      <w:r w:rsidRPr="00FF4E47">
        <w:rPr>
          <w:rFonts w:hint="eastAsia"/>
          <w:bCs/>
          <w:sz w:val="28"/>
          <w:szCs w:val="28"/>
          <w:shd w:val="clear" w:color="auto" w:fill="FFFFFF"/>
        </w:rPr>
        <w:t>宋朝古军垒</w:t>
      </w:r>
      <w:r w:rsidRPr="00FF4E47">
        <w:rPr>
          <w:bCs/>
          <w:sz w:val="28"/>
          <w:szCs w:val="28"/>
          <w:shd w:val="clear" w:color="auto" w:fill="FFFFFF"/>
        </w:rPr>
        <w:t>---</w:t>
      </w:r>
      <w:r w:rsidRPr="00FF4E47">
        <w:rPr>
          <w:rFonts w:hint="eastAsia"/>
          <w:bCs/>
          <w:sz w:val="28"/>
          <w:szCs w:val="28"/>
          <w:shd w:val="clear" w:color="auto" w:fill="FFFFFF"/>
        </w:rPr>
        <w:t>楚塞楼</w:t>
      </w:r>
      <w:r w:rsidRPr="00FF4E47">
        <w:rPr>
          <w:bCs/>
          <w:sz w:val="28"/>
          <w:szCs w:val="28"/>
          <w:shd w:val="clear" w:color="auto" w:fill="FFFFFF"/>
        </w:rPr>
        <w:t>---</w:t>
      </w:r>
      <w:r w:rsidRPr="00FF4E47">
        <w:rPr>
          <w:rFonts w:hint="eastAsia"/>
          <w:bCs/>
          <w:sz w:val="28"/>
          <w:szCs w:val="28"/>
          <w:shd w:val="clear" w:color="auto" w:fill="FFFFFF"/>
        </w:rPr>
        <w:t>印章石园</w:t>
      </w:r>
      <w:r w:rsidRPr="00FF4E47">
        <w:rPr>
          <w:bCs/>
          <w:sz w:val="28"/>
          <w:szCs w:val="28"/>
          <w:shd w:val="clear" w:color="auto" w:fill="FFFFFF"/>
        </w:rPr>
        <w:t>---</w:t>
      </w:r>
      <w:r w:rsidRPr="00FF4E47">
        <w:rPr>
          <w:rFonts w:hint="eastAsia"/>
          <w:bCs/>
          <w:sz w:val="28"/>
          <w:szCs w:val="28"/>
          <w:shd w:val="clear" w:color="auto" w:fill="FFFFFF"/>
        </w:rPr>
        <w:t>山谷亭</w:t>
      </w:r>
      <w:r w:rsidRPr="00FF4E47">
        <w:rPr>
          <w:bCs/>
          <w:sz w:val="28"/>
          <w:szCs w:val="28"/>
          <w:shd w:val="clear" w:color="auto" w:fill="FFFFFF"/>
        </w:rPr>
        <w:t>---</w:t>
      </w:r>
      <w:r w:rsidRPr="00FF4E47">
        <w:rPr>
          <w:rFonts w:hint="eastAsia"/>
          <w:bCs/>
          <w:sz w:val="28"/>
          <w:szCs w:val="28"/>
          <w:shd w:val="clear" w:color="auto" w:fill="FFFFFF"/>
        </w:rPr>
        <w:t>张飞擂鼓台</w:t>
      </w:r>
      <w:r w:rsidRPr="00FF4E47">
        <w:rPr>
          <w:bCs/>
          <w:sz w:val="28"/>
          <w:szCs w:val="28"/>
          <w:shd w:val="clear" w:color="auto" w:fill="FFFFFF"/>
        </w:rPr>
        <w:t>---三峡起止点</w:t>
      </w:r>
      <w:r w:rsidRPr="00FF4E47">
        <w:rPr>
          <w:rFonts w:hint="eastAsia"/>
          <w:bCs/>
          <w:sz w:val="28"/>
          <w:szCs w:val="28"/>
          <w:shd w:val="clear" w:color="auto" w:fill="FFFFFF"/>
        </w:rPr>
        <w:t>---至喜亭---栈道---古军垒---津亭---大悲洞</w:t>
      </w:r>
      <w:r w:rsidRPr="00FF4E47">
        <w:rPr>
          <w:bCs/>
          <w:sz w:val="28"/>
          <w:szCs w:val="28"/>
          <w:shd w:val="clear" w:color="auto" w:fill="FFFFFF"/>
        </w:rPr>
        <w:t>……</w:t>
      </w:r>
    </w:p>
    <w:p w:rsidR="00D252A6" w:rsidRPr="00FF4E47" w:rsidRDefault="00D252A6" w:rsidP="00D252A6">
      <w:pPr>
        <w:rPr>
          <w:sz w:val="28"/>
          <w:szCs w:val="28"/>
          <w:shd w:val="clear" w:color="auto" w:fill="FFFFFF"/>
        </w:rPr>
      </w:pPr>
      <w:r w:rsidRPr="00FF4E47">
        <w:rPr>
          <w:b/>
          <w:sz w:val="28"/>
          <w:szCs w:val="28"/>
          <w:shd w:val="clear" w:color="auto" w:fill="FFFFFF"/>
        </w:rPr>
        <w:t>配备师资</w:t>
      </w:r>
      <w:r w:rsidRPr="00FF4E47">
        <w:rPr>
          <w:rFonts w:hint="eastAsia"/>
          <w:b/>
          <w:sz w:val="28"/>
          <w:szCs w:val="28"/>
          <w:shd w:val="clear" w:color="auto" w:fill="FFFFFF"/>
        </w:rPr>
        <w:t>：</w:t>
      </w:r>
      <w:r w:rsidRPr="00FF4E47">
        <w:rPr>
          <w:rFonts w:hint="eastAsia"/>
          <w:sz w:val="28"/>
          <w:szCs w:val="28"/>
          <w:shd w:val="clear" w:color="auto" w:fill="FFFFFF"/>
        </w:rPr>
        <w:t>分班组织巡游；每班至少配备专业导师、导游、安全员各一名。</w:t>
      </w:r>
    </w:p>
    <w:p w:rsidR="00D252A6" w:rsidRPr="00FF4E47" w:rsidRDefault="00D252A6" w:rsidP="00D252A6">
      <w:pPr>
        <w:rPr>
          <w:sz w:val="28"/>
          <w:szCs w:val="28"/>
          <w:shd w:val="clear" w:color="auto" w:fill="FFFFFF"/>
        </w:rPr>
      </w:pPr>
      <w:r w:rsidRPr="00FF4E47">
        <w:rPr>
          <w:noProof/>
          <w:sz w:val="28"/>
          <w:szCs w:val="28"/>
          <w:shd w:val="clear" w:color="auto" w:fill="FFFFFF"/>
        </w:rPr>
        <w:drawing>
          <wp:inline distT="0" distB="0" distL="0" distR="0" wp14:anchorId="1ECC2B14" wp14:editId="199D641A">
            <wp:extent cx="5274310" cy="3958825"/>
            <wp:effectExtent l="19050" t="0" r="2540" b="0"/>
            <wp:docPr id="43" name="图片 1" descr="C:\Users\ctgu\AppData\Local\Temp\WeChat Files\733d73d3fa899cf1504b60d6b4c63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tgu\AppData\Local\Temp\WeChat Files\733d73d3fa899cf1504b60d6b4c63e8.jpg"/>
                    <pic:cNvPicPr>
                      <a:picLocks noChangeAspect="1" noChangeArrowheads="1"/>
                    </pic:cNvPicPr>
                  </pic:nvPicPr>
                  <pic:blipFill>
                    <a:blip r:embed="rId8"/>
                    <a:srcRect/>
                    <a:stretch>
                      <a:fillRect/>
                    </a:stretch>
                  </pic:blipFill>
                  <pic:spPr bwMode="auto">
                    <a:xfrm>
                      <a:off x="0" y="0"/>
                      <a:ext cx="5274310" cy="3958825"/>
                    </a:xfrm>
                    <a:prstGeom prst="rect">
                      <a:avLst/>
                    </a:prstGeom>
                    <a:noFill/>
                    <a:ln w="9525">
                      <a:noFill/>
                      <a:miter lim="800000"/>
                      <a:headEnd/>
                      <a:tailEnd/>
                    </a:ln>
                  </pic:spPr>
                </pic:pic>
              </a:graphicData>
            </a:graphic>
          </wp:inline>
        </w:drawing>
      </w:r>
    </w:p>
    <w:p w:rsidR="00D252A6" w:rsidRPr="00FF4E47" w:rsidRDefault="00D252A6" w:rsidP="00D252A6">
      <w:pPr>
        <w:rPr>
          <w:sz w:val="28"/>
          <w:szCs w:val="28"/>
          <w:shd w:val="clear" w:color="auto" w:fill="FFFFFF"/>
        </w:rPr>
      </w:pPr>
      <w:r w:rsidRPr="00FF4E47">
        <w:rPr>
          <w:rFonts w:hint="eastAsia"/>
          <w:b/>
          <w:sz w:val="28"/>
          <w:szCs w:val="28"/>
          <w:shd w:val="clear" w:color="auto" w:fill="FFFFFF"/>
        </w:rPr>
        <w:t>教学用具：</w:t>
      </w:r>
      <w:r w:rsidRPr="00FF4E47">
        <w:rPr>
          <w:rFonts w:hint="eastAsia"/>
          <w:sz w:val="28"/>
          <w:szCs w:val="28"/>
          <w:shd w:val="clear" w:color="auto" w:fill="FFFFFF"/>
        </w:rPr>
        <w:t>电子扬声器等设备、研学手册、问题锦囊、小奖品等</w:t>
      </w:r>
    </w:p>
    <w:p w:rsidR="00D252A6" w:rsidRPr="00FF4E47" w:rsidRDefault="00D252A6" w:rsidP="00D252A6">
      <w:pPr>
        <w:rPr>
          <w:b/>
          <w:sz w:val="28"/>
          <w:szCs w:val="28"/>
          <w:shd w:val="clear" w:color="auto" w:fill="FFFFFF"/>
        </w:rPr>
      </w:pPr>
      <w:r w:rsidRPr="00FF4E47">
        <w:rPr>
          <w:rFonts w:hint="eastAsia"/>
          <w:b/>
          <w:sz w:val="28"/>
          <w:szCs w:val="28"/>
          <w:shd w:val="clear" w:color="auto" w:fill="FFFFFF"/>
        </w:rPr>
        <w:t>教学流程：</w:t>
      </w:r>
    </w:p>
    <w:p w:rsidR="00D252A6" w:rsidRPr="00FF4E47" w:rsidRDefault="00D252A6" w:rsidP="00D252A6">
      <w:pPr>
        <w:pStyle w:val="a7"/>
        <w:numPr>
          <w:ilvl w:val="0"/>
          <w:numId w:val="1"/>
        </w:numPr>
        <w:ind w:firstLineChars="0"/>
        <w:rPr>
          <w:sz w:val="28"/>
          <w:szCs w:val="28"/>
          <w:shd w:val="clear" w:color="auto" w:fill="FFFFFF"/>
        </w:rPr>
      </w:pPr>
      <w:r w:rsidRPr="00FF4E47">
        <w:rPr>
          <w:rFonts w:hint="eastAsia"/>
          <w:b/>
          <w:sz w:val="28"/>
          <w:szCs w:val="28"/>
          <w:shd w:val="clear" w:color="auto" w:fill="FFFFFF"/>
        </w:rPr>
        <w:lastRenderedPageBreak/>
        <w:t>课程引入：</w:t>
      </w:r>
      <w:r w:rsidRPr="00FF4E47">
        <w:rPr>
          <w:rFonts w:hint="eastAsia"/>
          <w:sz w:val="28"/>
          <w:szCs w:val="28"/>
          <w:shd w:val="clear" w:color="auto" w:fill="FFFFFF"/>
        </w:rPr>
        <w:t>由三游洞研学口号导入全线巡游任务。</w:t>
      </w:r>
    </w:p>
    <w:p w:rsidR="00D252A6" w:rsidRPr="00FF4E47" w:rsidRDefault="00D252A6" w:rsidP="00D252A6">
      <w:pPr>
        <w:ind w:firstLineChars="295" w:firstLine="826"/>
        <w:rPr>
          <w:bCs/>
          <w:sz w:val="28"/>
          <w:szCs w:val="28"/>
          <w:shd w:val="clear" w:color="auto" w:fill="FFFFFF"/>
        </w:rPr>
      </w:pPr>
      <w:r w:rsidRPr="00FF4E47">
        <w:rPr>
          <w:rFonts w:hint="eastAsia"/>
          <w:bCs/>
          <w:sz w:val="28"/>
          <w:szCs w:val="28"/>
          <w:shd w:val="clear" w:color="auto" w:fill="FFFFFF"/>
        </w:rPr>
        <w:t>观西陵胜景，</w:t>
      </w:r>
      <w:r w:rsidRPr="00FF4E47">
        <w:rPr>
          <w:bCs/>
          <w:sz w:val="28"/>
          <w:szCs w:val="28"/>
          <w:shd w:val="clear" w:color="auto" w:fill="FFFFFF"/>
        </w:rPr>
        <w:t>听</w:t>
      </w:r>
      <w:r w:rsidRPr="00FF4E47">
        <w:rPr>
          <w:rFonts w:hint="eastAsia"/>
          <w:bCs/>
          <w:sz w:val="28"/>
          <w:szCs w:val="28"/>
          <w:shd w:val="clear" w:color="auto" w:fill="FFFFFF"/>
        </w:rPr>
        <w:t>峡江涛声（自然之象）</w:t>
      </w:r>
      <w:r w:rsidRPr="00FF4E47">
        <w:rPr>
          <w:rFonts w:hint="eastAsia"/>
          <w:sz w:val="28"/>
          <w:szCs w:val="28"/>
          <w:shd w:val="clear" w:color="auto" w:fill="FFFFFF"/>
        </w:rPr>
        <w:t>；</w:t>
      </w:r>
      <w:r w:rsidRPr="00FF4E47">
        <w:rPr>
          <w:rFonts w:hint="eastAsia"/>
          <w:bCs/>
          <w:sz w:val="28"/>
          <w:szCs w:val="28"/>
          <w:shd w:val="clear" w:color="auto" w:fill="FFFFFF"/>
        </w:rPr>
        <w:t>察巴楚古俗，沐三国雄风（战地之母）；</w:t>
      </w:r>
    </w:p>
    <w:p w:rsidR="00D252A6" w:rsidRPr="00FF4E47" w:rsidRDefault="00D252A6" w:rsidP="00D252A6">
      <w:pPr>
        <w:ind w:firstLineChars="295" w:firstLine="826"/>
        <w:rPr>
          <w:sz w:val="28"/>
          <w:szCs w:val="28"/>
          <w:shd w:val="clear" w:color="auto" w:fill="FFFFFF"/>
        </w:rPr>
      </w:pPr>
      <w:r w:rsidRPr="00FF4E47">
        <w:rPr>
          <w:rFonts w:hint="eastAsia"/>
          <w:bCs/>
          <w:sz w:val="28"/>
          <w:szCs w:val="28"/>
          <w:shd w:val="clear" w:color="auto" w:fill="FFFFFF"/>
        </w:rPr>
        <w:t>探三游神洞，</w:t>
      </w:r>
      <w:r w:rsidRPr="00FF4E47">
        <w:rPr>
          <w:bCs/>
          <w:sz w:val="28"/>
          <w:szCs w:val="28"/>
          <w:shd w:val="clear" w:color="auto" w:fill="FFFFFF"/>
        </w:rPr>
        <w:t>赏</w:t>
      </w:r>
      <w:r w:rsidRPr="00FF4E47">
        <w:rPr>
          <w:rFonts w:hint="eastAsia"/>
          <w:bCs/>
          <w:sz w:val="28"/>
          <w:szCs w:val="28"/>
          <w:shd w:val="clear" w:color="auto" w:fill="FFFFFF"/>
        </w:rPr>
        <w:t>翰墨诗韵（人文之肾）</w:t>
      </w:r>
      <w:r w:rsidRPr="00FF4E47">
        <w:rPr>
          <w:rFonts w:hint="eastAsia"/>
          <w:sz w:val="28"/>
          <w:szCs w:val="28"/>
          <w:shd w:val="clear" w:color="auto" w:fill="FFFFFF"/>
        </w:rPr>
        <w:t>；</w:t>
      </w:r>
      <w:r w:rsidRPr="00FF4E47">
        <w:rPr>
          <w:rFonts w:hint="eastAsia"/>
          <w:bCs/>
          <w:sz w:val="28"/>
          <w:szCs w:val="28"/>
          <w:shd w:val="clear" w:color="auto" w:fill="FFFFFF"/>
        </w:rPr>
        <w:t>续千年文脉，</w:t>
      </w:r>
      <w:r w:rsidRPr="00FF4E47">
        <w:rPr>
          <w:bCs/>
          <w:sz w:val="28"/>
          <w:szCs w:val="28"/>
          <w:shd w:val="clear" w:color="auto" w:fill="FFFFFF"/>
        </w:rPr>
        <w:t>承一代宗师</w:t>
      </w:r>
      <w:r w:rsidRPr="00FF4E47">
        <w:rPr>
          <w:rFonts w:hint="eastAsia"/>
          <w:bCs/>
          <w:sz w:val="28"/>
          <w:szCs w:val="28"/>
          <w:shd w:val="clear" w:color="auto" w:fill="FFFFFF"/>
        </w:rPr>
        <w:t>（文创之窗）</w:t>
      </w:r>
      <w:r w:rsidRPr="00FF4E47">
        <w:rPr>
          <w:sz w:val="28"/>
          <w:szCs w:val="28"/>
          <w:shd w:val="clear" w:color="auto" w:fill="FFFFFF"/>
        </w:rPr>
        <w:t xml:space="preserve"> ……</w:t>
      </w:r>
    </w:p>
    <w:p w:rsidR="00D252A6" w:rsidRPr="00FF4E47" w:rsidRDefault="00D252A6" w:rsidP="00D252A6">
      <w:pPr>
        <w:pStyle w:val="a7"/>
        <w:numPr>
          <w:ilvl w:val="0"/>
          <w:numId w:val="1"/>
        </w:numPr>
        <w:ind w:firstLineChars="0"/>
        <w:rPr>
          <w:b/>
          <w:sz w:val="28"/>
          <w:szCs w:val="28"/>
          <w:shd w:val="clear" w:color="auto" w:fill="FFFFFF"/>
        </w:rPr>
      </w:pPr>
      <w:r w:rsidRPr="00FF4E47">
        <w:rPr>
          <w:rFonts w:hint="eastAsia"/>
          <w:b/>
          <w:sz w:val="28"/>
          <w:szCs w:val="28"/>
          <w:shd w:val="clear" w:color="auto" w:fill="FFFFFF"/>
        </w:rPr>
        <w:t>教学过程：</w:t>
      </w:r>
    </w:p>
    <w:p w:rsidR="00D252A6" w:rsidRPr="00FF4E47" w:rsidRDefault="00D252A6" w:rsidP="00D252A6">
      <w:pPr>
        <w:pStyle w:val="a7"/>
        <w:ind w:leftChars="67" w:left="141" w:firstLineChars="0" w:firstLine="0"/>
        <w:rPr>
          <w:sz w:val="28"/>
          <w:szCs w:val="28"/>
          <w:shd w:val="clear" w:color="auto" w:fill="FFFFFF"/>
        </w:rPr>
      </w:pPr>
      <w:r w:rsidRPr="00FF4E47">
        <w:rPr>
          <w:rFonts w:hint="eastAsia"/>
          <w:sz w:val="28"/>
          <w:szCs w:val="28"/>
          <w:shd w:val="clear" w:color="auto" w:fill="FFFFFF"/>
        </w:rPr>
        <w:t xml:space="preserve">    研学导师按照既定线路对沿线各主要景点进行讲解；每一个景点设置一个知识小锦囊。锦囊内容是围绕下一个景点相关知识提出探索问题，让同学们带着问题去探索，锦囊由同学打开，在下一个景点师生互动过程中将答案揭晓。各景点宛如珍珠，人文底蕴、自然风光为丝线，研学导师巧妙地将这些珍珠穿起来，凸显三游洞精气神，苦旅变酷旅中达到研学旅行之目的。</w:t>
      </w:r>
    </w:p>
    <w:p w:rsidR="00D252A6" w:rsidRPr="00FF4E47" w:rsidRDefault="00D252A6" w:rsidP="00D252A6">
      <w:pPr>
        <w:pStyle w:val="a7"/>
        <w:numPr>
          <w:ilvl w:val="0"/>
          <w:numId w:val="1"/>
        </w:numPr>
        <w:ind w:firstLineChars="0"/>
        <w:rPr>
          <w:b/>
          <w:sz w:val="28"/>
          <w:szCs w:val="28"/>
          <w:shd w:val="clear" w:color="auto" w:fill="FFFFFF"/>
        </w:rPr>
      </w:pPr>
      <w:r w:rsidRPr="00FF4E47">
        <w:rPr>
          <w:rFonts w:hint="eastAsia"/>
          <w:b/>
          <w:sz w:val="28"/>
          <w:szCs w:val="28"/>
          <w:shd w:val="clear" w:color="auto" w:fill="FFFFFF"/>
        </w:rPr>
        <w:t>教学评价：</w:t>
      </w:r>
    </w:p>
    <w:p w:rsidR="00D252A6" w:rsidRPr="00FF4E47" w:rsidRDefault="00D252A6" w:rsidP="00D252A6">
      <w:pPr>
        <w:pStyle w:val="a7"/>
        <w:ind w:firstLineChars="0" w:firstLine="0"/>
        <w:rPr>
          <w:sz w:val="28"/>
          <w:szCs w:val="28"/>
          <w:shd w:val="clear" w:color="auto" w:fill="FFFFFF"/>
        </w:rPr>
      </w:pPr>
      <w:r w:rsidRPr="00FF4E47">
        <w:rPr>
          <w:rFonts w:hint="eastAsia"/>
          <w:sz w:val="28"/>
          <w:szCs w:val="28"/>
          <w:shd w:val="clear" w:color="auto" w:fill="FFFFFF"/>
        </w:rPr>
        <w:t xml:space="preserve"> 巡游结束前，分组</w:t>
      </w:r>
      <w:r w:rsidRPr="00FF4E47">
        <w:rPr>
          <w:sz w:val="28"/>
          <w:szCs w:val="28"/>
          <w:shd w:val="clear" w:color="auto" w:fill="FFFFFF"/>
        </w:rPr>
        <w:t>对研学手册上涉及本课程的相关问题进行检查评议</w:t>
      </w:r>
      <w:r w:rsidRPr="00FF4E47">
        <w:rPr>
          <w:rFonts w:hint="eastAsia"/>
          <w:sz w:val="28"/>
          <w:szCs w:val="28"/>
          <w:shd w:val="clear" w:color="auto" w:fill="FFFFFF"/>
        </w:rPr>
        <w:t>，</w:t>
      </w:r>
      <w:r w:rsidRPr="00FF4E47">
        <w:rPr>
          <w:sz w:val="28"/>
          <w:szCs w:val="28"/>
          <w:shd w:val="clear" w:color="auto" w:fill="FFFFFF"/>
        </w:rPr>
        <w:t>然后根据研学考核评分表结果在研学成绩单上本课程栏目内盖上本课程研学结果星级评定章</w:t>
      </w:r>
      <w:r w:rsidRPr="00FF4E47">
        <w:rPr>
          <w:rFonts w:hint="eastAsia"/>
          <w:sz w:val="28"/>
          <w:szCs w:val="28"/>
          <w:shd w:val="clear" w:color="auto" w:fill="FFFFFF"/>
        </w:rPr>
        <w:t>。评价方式有自评、学生互评；有研学导师、导游、安全员对学生研学过程中的表现进行评价；有学生对老师的评价；利用媒体平台对研学现场同步向学校、家长、基地领导推送并及时收集反馈相关信息；全天研学结束后及时向有关方面推送研学整体情况。</w:t>
      </w:r>
    </w:p>
    <w:p w:rsidR="00D252A6" w:rsidRPr="00FF4E47" w:rsidRDefault="00D252A6" w:rsidP="00D252A6">
      <w:pPr>
        <w:rPr>
          <w:bCs/>
          <w:sz w:val="28"/>
          <w:szCs w:val="28"/>
          <w:shd w:val="clear" w:color="auto" w:fill="FFFFFF"/>
        </w:rPr>
      </w:pPr>
      <w:r w:rsidRPr="00FF4E47">
        <w:rPr>
          <w:rFonts w:hint="eastAsia"/>
          <w:b/>
          <w:sz w:val="28"/>
          <w:szCs w:val="28"/>
          <w:shd w:val="clear" w:color="auto" w:fill="FFFFFF"/>
        </w:rPr>
        <w:t>安全保障：</w:t>
      </w:r>
      <w:r w:rsidRPr="00FF4E47">
        <w:rPr>
          <w:rFonts w:hint="eastAsia"/>
          <w:bCs/>
          <w:sz w:val="28"/>
          <w:szCs w:val="28"/>
          <w:shd w:val="clear" w:color="auto" w:fill="FFFFFF"/>
        </w:rPr>
        <w:t>对有风险的险峻点如三游洞内室、至喜亭旋梯、张飞擂鼓台进出口等设置安全预案，研学导师、导游、安全员等分工负责，视</w:t>
      </w:r>
      <w:r w:rsidRPr="00FF4E47">
        <w:rPr>
          <w:rFonts w:hint="eastAsia"/>
          <w:bCs/>
          <w:sz w:val="28"/>
          <w:szCs w:val="28"/>
          <w:shd w:val="clear" w:color="auto" w:fill="FFFFFF"/>
        </w:rPr>
        <w:lastRenderedPageBreak/>
        <w:t>天气情况加派安全员重点把控，加强对学生的适时引导、管控，确保万无一失。医疗救护、专用担架、车辆等定点保障。</w:t>
      </w:r>
    </w:p>
    <w:p w:rsidR="003D46E7" w:rsidRDefault="003D46E7">
      <w:bookmarkStart w:id="0" w:name="_GoBack"/>
      <w:bookmarkEnd w:id="0"/>
    </w:p>
    <w:sectPr w:rsidR="003D46E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53D7" w:rsidRDefault="001553D7" w:rsidP="00D252A6">
      <w:r>
        <w:separator/>
      </w:r>
    </w:p>
  </w:endnote>
  <w:endnote w:type="continuationSeparator" w:id="0">
    <w:p w:rsidR="001553D7" w:rsidRDefault="001553D7" w:rsidP="00D25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53D7" w:rsidRDefault="001553D7" w:rsidP="00D252A6">
      <w:r>
        <w:separator/>
      </w:r>
    </w:p>
  </w:footnote>
  <w:footnote w:type="continuationSeparator" w:id="0">
    <w:p w:rsidR="001553D7" w:rsidRDefault="001553D7" w:rsidP="00D252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1074F0"/>
    <w:multiLevelType w:val="hybridMultilevel"/>
    <w:tmpl w:val="E84AEA54"/>
    <w:lvl w:ilvl="0" w:tplc="5E0A1C96">
      <w:start w:val="1"/>
      <w:numFmt w:val="decimal"/>
      <w:lvlText w:val="%1、"/>
      <w:lvlJc w:val="left"/>
      <w:pPr>
        <w:ind w:left="1125" w:hanging="720"/>
      </w:pPr>
      <w:rPr>
        <w:rFonts w:hint="default"/>
      </w:rPr>
    </w:lvl>
    <w:lvl w:ilvl="1" w:tplc="04090019" w:tentative="1">
      <w:start w:val="1"/>
      <w:numFmt w:val="lowerLetter"/>
      <w:lvlText w:val="%2)"/>
      <w:lvlJc w:val="left"/>
      <w:pPr>
        <w:ind w:left="1245" w:hanging="420"/>
      </w:pPr>
    </w:lvl>
    <w:lvl w:ilvl="2" w:tplc="0409001B" w:tentative="1">
      <w:start w:val="1"/>
      <w:numFmt w:val="lowerRoman"/>
      <w:lvlText w:val="%3."/>
      <w:lvlJc w:val="right"/>
      <w:pPr>
        <w:ind w:left="1665" w:hanging="420"/>
      </w:pPr>
    </w:lvl>
    <w:lvl w:ilvl="3" w:tplc="0409000F" w:tentative="1">
      <w:start w:val="1"/>
      <w:numFmt w:val="decimal"/>
      <w:lvlText w:val="%4."/>
      <w:lvlJc w:val="left"/>
      <w:pPr>
        <w:ind w:left="2085" w:hanging="420"/>
      </w:pPr>
    </w:lvl>
    <w:lvl w:ilvl="4" w:tplc="04090019" w:tentative="1">
      <w:start w:val="1"/>
      <w:numFmt w:val="lowerLetter"/>
      <w:lvlText w:val="%5)"/>
      <w:lvlJc w:val="left"/>
      <w:pPr>
        <w:ind w:left="2505" w:hanging="420"/>
      </w:pPr>
    </w:lvl>
    <w:lvl w:ilvl="5" w:tplc="0409001B" w:tentative="1">
      <w:start w:val="1"/>
      <w:numFmt w:val="lowerRoman"/>
      <w:lvlText w:val="%6."/>
      <w:lvlJc w:val="right"/>
      <w:pPr>
        <w:ind w:left="2925" w:hanging="420"/>
      </w:pPr>
    </w:lvl>
    <w:lvl w:ilvl="6" w:tplc="0409000F" w:tentative="1">
      <w:start w:val="1"/>
      <w:numFmt w:val="decimal"/>
      <w:lvlText w:val="%7."/>
      <w:lvlJc w:val="left"/>
      <w:pPr>
        <w:ind w:left="3345" w:hanging="420"/>
      </w:pPr>
    </w:lvl>
    <w:lvl w:ilvl="7" w:tplc="04090019" w:tentative="1">
      <w:start w:val="1"/>
      <w:numFmt w:val="lowerLetter"/>
      <w:lvlText w:val="%8)"/>
      <w:lvlJc w:val="left"/>
      <w:pPr>
        <w:ind w:left="3765" w:hanging="420"/>
      </w:pPr>
    </w:lvl>
    <w:lvl w:ilvl="8" w:tplc="0409001B" w:tentative="1">
      <w:start w:val="1"/>
      <w:numFmt w:val="lowerRoman"/>
      <w:lvlText w:val="%9."/>
      <w:lvlJc w:val="right"/>
      <w:pPr>
        <w:ind w:left="4185"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B82"/>
    <w:rsid w:val="001553D7"/>
    <w:rsid w:val="003D46E7"/>
    <w:rsid w:val="00403B82"/>
    <w:rsid w:val="00D252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23313B9-8CF5-47C4-B6E2-E6A6FCADA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52A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52A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252A6"/>
    <w:rPr>
      <w:sz w:val="18"/>
      <w:szCs w:val="18"/>
    </w:rPr>
  </w:style>
  <w:style w:type="paragraph" w:styleId="a5">
    <w:name w:val="footer"/>
    <w:basedOn w:val="a"/>
    <w:link w:val="a6"/>
    <w:uiPriority w:val="99"/>
    <w:unhideWhenUsed/>
    <w:rsid w:val="00D252A6"/>
    <w:pPr>
      <w:tabs>
        <w:tab w:val="center" w:pos="4153"/>
        <w:tab w:val="right" w:pos="8306"/>
      </w:tabs>
      <w:snapToGrid w:val="0"/>
      <w:jc w:val="left"/>
    </w:pPr>
    <w:rPr>
      <w:sz w:val="18"/>
      <w:szCs w:val="18"/>
    </w:rPr>
  </w:style>
  <w:style w:type="character" w:customStyle="1" w:styleId="a6">
    <w:name w:val="页脚 字符"/>
    <w:basedOn w:val="a0"/>
    <w:link w:val="a5"/>
    <w:uiPriority w:val="99"/>
    <w:rsid w:val="00D252A6"/>
    <w:rPr>
      <w:sz w:val="18"/>
      <w:szCs w:val="18"/>
    </w:rPr>
  </w:style>
  <w:style w:type="paragraph" w:styleId="a7">
    <w:name w:val="List Paragraph"/>
    <w:basedOn w:val="a"/>
    <w:uiPriority w:val="34"/>
    <w:qFormat/>
    <w:rsid w:val="00D252A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188</Words>
  <Characters>1074</Characters>
  <Application>Microsoft Office Word</Application>
  <DocSecurity>0</DocSecurity>
  <Lines>8</Lines>
  <Paragraphs>2</Paragraphs>
  <ScaleCrop>false</ScaleCrop>
  <Company>Microsoft</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陆文然</dc:creator>
  <cp:keywords/>
  <dc:description/>
  <cp:lastModifiedBy>陆文然</cp:lastModifiedBy>
  <cp:revision>2</cp:revision>
  <dcterms:created xsi:type="dcterms:W3CDTF">2020-10-09T08:11:00Z</dcterms:created>
  <dcterms:modified xsi:type="dcterms:W3CDTF">2020-10-09T08:12:00Z</dcterms:modified>
</cp:coreProperties>
</file>