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图说高岚</w:t>
      </w:r>
    </w:p>
    <w:p>
      <w:pPr>
        <w:spacing w:line="540" w:lineRule="exact"/>
        <w:ind w:leftChars="-1" w:hanging="2"/>
        <w:jc w:val="center"/>
        <w:rPr>
          <w:rFonts w:hint="eastAsia" w:ascii="楷体" w:hAnsi="楷体" w:eastAsia="楷体" w:cs="楷体"/>
          <w:b/>
          <w:bCs/>
          <w:sz w:val="36"/>
          <w:szCs w:val="36"/>
          <w:lang w:eastAsia="zh-CN"/>
        </w:rPr>
      </w:pPr>
      <w:r>
        <w:rPr>
          <w:rFonts w:hint="eastAsia" w:ascii="楷体" w:hAnsi="楷体" w:eastAsia="楷体" w:cs="楷体"/>
          <w:b/>
          <w:bCs/>
          <w:sz w:val="36"/>
          <w:szCs w:val="36"/>
          <w:lang w:eastAsia="zh-CN"/>
        </w:rPr>
        <w:t>小学高龄段</w:t>
      </w:r>
    </w:p>
    <w:p>
      <w:pPr>
        <w:spacing w:line="540" w:lineRule="exact"/>
        <w:ind w:leftChars="-1" w:hanging="2"/>
        <w:jc w:val="center"/>
        <w:rPr>
          <w:rFonts w:hint="eastAsia" w:ascii="楷体" w:hAnsi="楷体" w:eastAsia="楷体" w:cs="楷体"/>
          <w:b/>
          <w:bCs/>
          <w:sz w:val="36"/>
          <w:szCs w:val="36"/>
          <w:lang w:eastAsia="zh-CN"/>
        </w:rPr>
      </w:pPr>
    </w:p>
    <w:p>
      <w:pPr>
        <w:spacing w:line="540" w:lineRule="exact"/>
        <w:jc w:val="left"/>
        <w:rPr>
          <w:rFonts w:hint="eastAsia" w:ascii="仿宋" w:hAnsi="仿宋" w:eastAsia="仿宋" w:cs="仿宋"/>
          <w:b/>
          <w:bCs/>
          <w:sz w:val="32"/>
          <w:szCs w:val="32"/>
        </w:rPr>
      </w:pPr>
      <w:r>
        <w:rPr>
          <w:rFonts w:hint="eastAsia" w:ascii="仿宋" w:hAnsi="仿宋" w:eastAsia="仿宋" w:cs="仿宋"/>
          <w:b/>
          <w:bCs/>
          <w:sz w:val="32"/>
          <w:szCs w:val="32"/>
        </w:rPr>
        <w:t>教学内容：</w:t>
      </w:r>
    </w:p>
    <w:p>
      <w:pPr>
        <w:widowControl w:val="0"/>
        <w:numPr>
          <w:ilvl w:val="0"/>
          <w:numId w:val="1"/>
        </w:numPr>
        <w:spacing w:line="540" w:lineRule="exact"/>
        <w:ind w:left="-2" w:leftChars="-1"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导师</w:t>
      </w:r>
      <w:r>
        <w:rPr>
          <w:rFonts w:hint="eastAsia" w:ascii="仿宋" w:hAnsi="仿宋" w:eastAsia="仿宋" w:cs="仿宋"/>
          <w:sz w:val="32"/>
          <w:szCs w:val="32"/>
          <w:lang w:eastAsia="zh-CN"/>
        </w:rPr>
        <w:t>讲解世外高岚具有代表性的景点</w:t>
      </w:r>
      <w:r>
        <w:rPr>
          <w:rFonts w:hint="eastAsia" w:ascii="仿宋" w:hAnsi="仿宋" w:eastAsia="仿宋" w:cs="仿宋"/>
          <w:sz w:val="32"/>
          <w:szCs w:val="32"/>
          <w:lang w:val="en-US" w:eastAsia="zh-CN"/>
        </w:rPr>
        <w:t>。</w:t>
      </w:r>
    </w:p>
    <w:p>
      <w:pPr>
        <w:widowControl w:val="0"/>
        <w:numPr>
          <w:ilvl w:val="0"/>
          <w:numId w:val="1"/>
        </w:numPr>
        <w:spacing w:line="540" w:lineRule="exact"/>
        <w:ind w:left="-2" w:leftChars="-1"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导师</w:t>
      </w:r>
      <w:r>
        <w:rPr>
          <w:rFonts w:hint="eastAsia" w:ascii="仿宋" w:hAnsi="仿宋" w:eastAsia="仿宋" w:cs="仿宋"/>
          <w:sz w:val="32"/>
          <w:szCs w:val="32"/>
          <w:lang w:val="en-US" w:eastAsia="zh-CN"/>
        </w:rPr>
        <w:t>带领学生参观朝天吼房车露营基地</w:t>
      </w:r>
      <w:r>
        <w:rPr>
          <w:rFonts w:hint="eastAsia" w:ascii="仿宋" w:hAnsi="仿宋" w:eastAsia="仿宋" w:cs="仿宋"/>
          <w:sz w:val="32"/>
          <w:szCs w:val="32"/>
          <w:lang w:eastAsia="zh-CN"/>
        </w:rPr>
        <w:t>。</w:t>
      </w:r>
    </w:p>
    <w:p>
      <w:pPr>
        <w:widowControl w:val="0"/>
        <w:numPr>
          <w:ilvl w:val="0"/>
          <w:numId w:val="1"/>
        </w:numPr>
        <w:spacing w:line="540" w:lineRule="exact"/>
        <w:ind w:left="-2" w:leftChars="-1"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导师展示房车露营基地俯瞰图。通过俯瞰图布置任务。</w:t>
      </w:r>
    </w:p>
    <w:p>
      <w:pPr>
        <w:widowControl w:val="0"/>
        <w:numPr>
          <w:ilvl w:val="0"/>
          <w:numId w:val="1"/>
        </w:numPr>
        <w:spacing w:line="540" w:lineRule="exact"/>
        <w:ind w:left="-2" w:leftChars="-1"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分组进行手工制作，用图画、手工的方式记录自己所见的美景。</w:t>
      </w:r>
    </w:p>
    <w:p>
      <w:pPr>
        <w:widowControl w:val="0"/>
        <w:numPr>
          <w:ilvl w:val="0"/>
          <w:numId w:val="0"/>
        </w:numPr>
        <w:spacing w:line="540" w:lineRule="exact"/>
        <w:ind w:leftChars="199"/>
        <w:rPr>
          <w:rFonts w:hint="eastAsia" w:ascii="仿宋" w:hAnsi="仿宋" w:eastAsia="仿宋" w:cs="仿宋"/>
          <w:sz w:val="32"/>
          <w:szCs w:val="32"/>
          <w:lang w:eastAsia="zh-CN"/>
        </w:rPr>
      </w:pPr>
    </w:p>
    <w:p>
      <w:pPr>
        <w:spacing w:line="540" w:lineRule="exact"/>
        <w:jc w:val="left"/>
        <w:rPr>
          <w:rFonts w:hint="eastAsia" w:ascii="仿宋" w:hAnsi="仿宋" w:eastAsia="仿宋" w:cs="仿宋"/>
          <w:b/>
          <w:bCs/>
          <w:sz w:val="32"/>
          <w:szCs w:val="32"/>
        </w:rPr>
      </w:pPr>
      <w:r>
        <w:rPr>
          <w:rFonts w:hint="eastAsia" w:ascii="仿宋" w:hAnsi="仿宋" w:eastAsia="仿宋" w:cs="仿宋"/>
          <w:b/>
          <w:bCs/>
          <w:sz w:val="32"/>
          <w:szCs w:val="32"/>
        </w:rPr>
        <w:t>课程目标：</w:t>
      </w:r>
    </w:p>
    <w:p>
      <w:pPr>
        <w:widowControl w:val="0"/>
        <w:numPr>
          <w:ilvl w:val="0"/>
          <w:numId w:val="0"/>
        </w:num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感受高岚美景，了解每一处风景的故事。</w:t>
      </w:r>
    </w:p>
    <w:p>
      <w:pPr>
        <w:widowControl w:val="0"/>
        <w:spacing w:line="540" w:lineRule="exact"/>
        <w:ind w:left="-2" w:leftChars="-1"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激发学生的好奇心和求知遇。通过参观，让高岚美景在学生心中留下深刻印象，感受大自然的美好之余用图画、手工的方式将自己的所见记录下来，更好的发挥学生动手能力。</w:t>
      </w:r>
    </w:p>
    <w:p>
      <w:pPr>
        <w:widowControl w:val="0"/>
        <w:spacing w:line="540" w:lineRule="exact"/>
        <w:ind w:left="-2" w:leftChars="-1"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通过亲自动手制作手工，加深对高岚风光的印象，加深对保护环境，爱护大自然意义的理解。</w:t>
      </w:r>
    </w:p>
    <w:p>
      <w:pPr>
        <w:widowControl w:val="0"/>
        <w:spacing w:line="540" w:lineRule="exact"/>
        <w:ind w:left="-2" w:leftChars="-1" w:firstLine="640" w:firstLineChars="200"/>
        <w:rPr>
          <w:rFonts w:hint="eastAsia" w:ascii="仿宋" w:hAnsi="仿宋" w:eastAsia="仿宋" w:cs="仿宋"/>
          <w:sz w:val="32"/>
          <w:szCs w:val="32"/>
          <w:lang w:val="en-US" w:eastAsia="zh-CN"/>
        </w:rPr>
      </w:pPr>
    </w:p>
    <w:p>
      <w:pPr>
        <w:spacing w:line="540" w:lineRule="exact"/>
        <w:jc w:val="left"/>
        <w:rPr>
          <w:rFonts w:hint="eastAsia" w:ascii="仿宋" w:hAnsi="仿宋" w:eastAsia="仿宋" w:cs="仿宋"/>
          <w:sz w:val="32"/>
          <w:szCs w:val="32"/>
          <w:lang w:eastAsia="zh-CN"/>
        </w:rPr>
      </w:pPr>
      <w:r>
        <w:rPr>
          <w:rFonts w:hint="eastAsia" w:ascii="仿宋" w:hAnsi="仿宋" w:eastAsia="仿宋" w:cs="仿宋"/>
          <w:b/>
          <w:bCs/>
          <w:sz w:val="32"/>
          <w:szCs w:val="32"/>
        </w:rPr>
        <w:t>课程时长：</w:t>
      </w:r>
      <w:r>
        <w:rPr>
          <w:rFonts w:hint="eastAsia" w:ascii="仿宋" w:hAnsi="仿宋" w:eastAsia="仿宋" w:cs="仿宋"/>
          <w:sz w:val="32"/>
          <w:szCs w:val="32"/>
          <w:lang w:eastAsia="zh-CN"/>
        </w:rPr>
        <w:t>半天</w:t>
      </w:r>
    </w:p>
    <w:p>
      <w:pPr>
        <w:spacing w:line="540" w:lineRule="exact"/>
        <w:jc w:val="left"/>
        <w:rPr>
          <w:rFonts w:hint="eastAsia" w:ascii="仿宋" w:hAnsi="仿宋" w:eastAsia="仿宋" w:cs="仿宋"/>
          <w:sz w:val="32"/>
          <w:szCs w:val="32"/>
          <w:lang w:eastAsia="zh-CN"/>
        </w:rPr>
      </w:pPr>
    </w:p>
    <w:p>
      <w:pPr>
        <w:spacing w:line="540" w:lineRule="exact"/>
        <w:jc w:val="left"/>
        <w:rPr>
          <w:rFonts w:hint="eastAsia" w:ascii="仿宋" w:hAnsi="仿宋" w:eastAsia="仿宋" w:cs="仿宋"/>
          <w:sz w:val="32"/>
          <w:szCs w:val="32"/>
        </w:rPr>
      </w:pPr>
      <w:r>
        <w:rPr>
          <w:rFonts w:hint="eastAsia" w:ascii="仿宋" w:hAnsi="仿宋" w:eastAsia="仿宋" w:cs="仿宋"/>
          <w:b/>
          <w:bCs/>
          <w:sz w:val="32"/>
          <w:szCs w:val="32"/>
        </w:rPr>
        <w:t>接待规模：</w:t>
      </w:r>
      <w:r>
        <w:rPr>
          <w:rFonts w:hint="eastAsia" w:ascii="仿宋" w:hAnsi="仿宋" w:eastAsia="仿宋" w:cs="仿宋"/>
          <w:sz w:val="32"/>
          <w:szCs w:val="32"/>
          <w:lang w:val="en-US" w:eastAsia="zh-CN"/>
        </w:rPr>
        <w:t>100</w:t>
      </w:r>
      <w:r>
        <w:rPr>
          <w:rFonts w:hint="eastAsia" w:ascii="仿宋" w:hAnsi="仿宋" w:eastAsia="仿宋" w:cs="仿宋"/>
          <w:sz w:val="32"/>
          <w:szCs w:val="32"/>
        </w:rPr>
        <w:t>人</w:t>
      </w:r>
    </w:p>
    <w:p>
      <w:pPr>
        <w:spacing w:line="540" w:lineRule="exact"/>
        <w:jc w:val="left"/>
        <w:rPr>
          <w:rFonts w:hint="eastAsia" w:ascii="仿宋" w:hAnsi="仿宋" w:eastAsia="仿宋" w:cs="仿宋"/>
          <w:sz w:val="32"/>
          <w:szCs w:val="32"/>
        </w:rPr>
      </w:pPr>
    </w:p>
    <w:p>
      <w:pPr>
        <w:spacing w:line="540" w:lineRule="exact"/>
        <w:jc w:val="left"/>
        <w:rPr>
          <w:rFonts w:hint="default" w:ascii="仿宋" w:hAnsi="仿宋" w:eastAsia="仿宋" w:cs="仿宋"/>
          <w:sz w:val="32"/>
          <w:szCs w:val="32"/>
          <w:lang w:val="en-US" w:eastAsia="zh-CN"/>
        </w:rPr>
      </w:pPr>
      <w:r>
        <w:rPr>
          <w:rFonts w:hint="eastAsia" w:ascii="仿宋" w:hAnsi="仿宋" w:eastAsia="仿宋" w:cs="仿宋"/>
          <w:b/>
          <w:bCs/>
          <w:sz w:val="32"/>
          <w:szCs w:val="32"/>
        </w:rPr>
        <w:t>师资配置：</w:t>
      </w:r>
      <w:r>
        <w:rPr>
          <w:rFonts w:hint="eastAsia" w:ascii="仿宋" w:hAnsi="仿宋" w:eastAsia="仿宋" w:cs="仿宋"/>
          <w:sz w:val="32"/>
          <w:szCs w:val="32"/>
        </w:rPr>
        <w:t>导师1名</w:t>
      </w:r>
      <w:r>
        <w:rPr>
          <w:rFonts w:hint="eastAsia" w:ascii="仿宋" w:hAnsi="仿宋" w:eastAsia="仿宋" w:cs="仿宋"/>
          <w:sz w:val="32"/>
          <w:szCs w:val="32"/>
          <w:lang w:eastAsia="zh-CN"/>
        </w:rPr>
        <w:t>、助教</w:t>
      </w:r>
      <w:r>
        <w:rPr>
          <w:rFonts w:hint="eastAsia" w:ascii="仿宋" w:hAnsi="仿宋" w:eastAsia="仿宋" w:cs="仿宋"/>
          <w:sz w:val="32"/>
          <w:szCs w:val="32"/>
          <w:lang w:val="en-US" w:eastAsia="zh-CN"/>
        </w:rPr>
        <w:t>1名、教官1名。</w:t>
      </w:r>
    </w:p>
    <w:p>
      <w:pPr>
        <w:spacing w:line="540" w:lineRule="exact"/>
        <w:jc w:val="left"/>
        <w:rPr>
          <w:rFonts w:hint="eastAsia" w:ascii="仿宋" w:hAnsi="仿宋" w:eastAsia="仿宋" w:cs="仿宋"/>
          <w:sz w:val="32"/>
          <w:szCs w:val="32"/>
        </w:rPr>
      </w:pPr>
      <w:r>
        <w:rPr>
          <w:rFonts w:hint="eastAsia" w:ascii="仿宋" w:hAnsi="仿宋" w:eastAsia="仿宋" w:cs="仿宋"/>
          <w:b/>
          <w:bCs/>
          <w:sz w:val="32"/>
          <w:szCs w:val="32"/>
        </w:rPr>
        <w:t>教学地点：</w:t>
      </w:r>
      <w:r>
        <w:rPr>
          <w:rFonts w:hint="eastAsia" w:ascii="仿宋" w:hAnsi="仿宋" w:eastAsia="仿宋" w:cs="仿宋"/>
          <w:sz w:val="32"/>
          <w:szCs w:val="32"/>
          <w:lang w:eastAsia="zh-CN"/>
        </w:rPr>
        <w:t>房车露营基地草坪、房车露营基地接待中心等</w:t>
      </w:r>
      <w:r>
        <w:rPr>
          <w:rFonts w:hint="eastAsia" w:ascii="仿宋" w:hAnsi="仿宋" w:eastAsia="仿宋" w:cs="仿宋"/>
          <w:sz w:val="32"/>
          <w:szCs w:val="32"/>
        </w:rPr>
        <w:t>。</w:t>
      </w:r>
    </w:p>
    <w:p>
      <w:pPr>
        <w:spacing w:line="540" w:lineRule="exact"/>
        <w:jc w:val="left"/>
        <w:rPr>
          <w:rFonts w:hint="eastAsia" w:ascii="仿宋" w:hAnsi="仿宋" w:eastAsia="仿宋" w:cs="仿宋"/>
          <w:sz w:val="32"/>
          <w:szCs w:val="32"/>
        </w:rPr>
      </w:pPr>
    </w:p>
    <w:p>
      <w:pPr>
        <w:spacing w:line="540" w:lineRule="exact"/>
        <w:jc w:val="left"/>
        <w:rPr>
          <w:rFonts w:hint="eastAsia" w:ascii="仿宋" w:hAnsi="仿宋" w:eastAsia="仿宋" w:cs="仿宋"/>
          <w:sz w:val="32"/>
          <w:szCs w:val="32"/>
          <w:lang w:eastAsia="zh-CN"/>
        </w:rPr>
      </w:pPr>
      <w:r>
        <w:rPr>
          <w:rFonts w:hint="eastAsia" w:ascii="仿宋" w:hAnsi="仿宋" w:eastAsia="仿宋" w:cs="仿宋"/>
          <w:b/>
          <w:bCs/>
          <w:sz w:val="32"/>
          <w:szCs w:val="32"/>
        </w:rPr>
        <w:t>课前准备：</w:t>
      </w:r>
      <w:r>
        <w:rPr>
          <w:rFonts w:hint="eastAsia" w:ascii="仿宋" w:hAnsi="仿宋" w:eastAsia="仿宋" w:cs="仿宋"/>
          <w:sz w:val="32"/>
          <w:szCs w:val="32"/>
        </w:rPr>
        <w:t>音响设备、</w:t>
      </w:r>
      <w:r>
        <w:rPr>
          <w:rFonts w:hint="eastAsia" w:ascii="仿宋" w:hAnsi="仿宋" w:eastAsia="仿宋" w:cs="仿宋"/>
          <w:sz w:val="32"/>
          <w:szCs w:val="32"/>
          <w:lang w:eastAsia="zh-CN"/>
        </w:rPr>
        <w:t>教学图片、泡沫板、锡纸、颜料、画笔、双面胶、剪刀等。</w:t>
      </w:r>
    </w:p>
    <w:p>
      <w:pPr>
        <w:spacing w:line="540" w:lineRule="exact"/>
        <w:jc w:val="left"/>
        <w:rPr>
          <w:rFonts w:hint="eastAsia" w:ascii="仿宋" w:hAnsi="仿宋" w:eastAsia="仿宋" w:cs="仿宋"/>
          <w:sz w:val="32"/>
          <w:szCs w:val="32"/>
          <w:lang w:eastAsia="zh-CN"/>
        </w:rPr>
      </w:pPr>
    </w:p>
    <w:p>
      <w:pPr>
        <w:spacing w:line="540" w:lineRule="exact"/>
        <w:jc w:val="left"/>
        <w:rPr>
          <w:rFonts w:hint="eastAsia" w:ascii="仿宋" w:hAnsi="仿宋" w:eastAsia="仿宋" w:cs="仿宋"/>
          <w:b/>
          <w:bCs/>
          <w:sz w:val="32"/>
          <w:szCs w:val="32"/>
        </w:rPr>
      </w:pPr>
      <w:r>
        <w:rPr>
          <w:rFonts w:hint="eastAsia" w:ascii="仿宋" w:hAnsi="仿宋" w:eastAsia="仿宋" w:cs="仿宋"/>
          <w:b/>
          <w:bCs/>
          <w:sz w:val="32"/>
          <w:szCs w:val="32"/>
        </w:rPr>
        <w:t>教学流程：</w:t>
      </w:r>
    </w:p>
    <w:p>
      <w:pPr>
        <w:widowControl w:val="0"/>
        <w:spacing w:line="540" w:lineRule="exact"/>
        <w:ind w:left="-2" w:leftChars="-1"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一、课程导入</w:t>
      </w:r>
    </w:p>
    <w:p>
      <w:pPr>
        <w:widowControl w:val="0"/>
        <w:spacing w:line="540" w:lineRule="exact"/>
        <w:ind w:left="-2" w:leftChars="-1"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提问式</w:t>
      </w:r>
      <w:r>
        <w:rPr>
          <w:rFonts w:hint="eastAsia" w:ascii="仿宋" w:hAnsi="仿宋" w:eastAsia="仿宋" w:cs="仿宋"/>
          <w:sz w:val="32"/>
          <w:szCs w:val="32"/>
        </w:rPr>
        <w:t>导入：1.</w:t>
      </w:r>
      <w:r>
        <w:rPr>
          <w:rFonts w:hint="eastAsia" w:ascii="仿宋" w:hAnsi="仿宋" w:eastAsia="仿宋" w:cs="仿宋"/>
          <w:sz w:val="32"/>
          <w:szCs w:val="32"/>
          <w:lang w:eastAsia="zh-CN"/>
        </w:rPr>
        <w:t>同学们知道打仗时指挥部是用什么研究地形、敌情及作战方案的</w:t>
      </w:r>
      <w:r>
        <w:rPr>
          <w:rFonts w:hint="eastAsia" w:ascii="仿宋" w:hAnsi="仿宋" w:eastAsia="仿宋" w:cs="仿宋"/>
          <w:sz w:val="32"/>
          <w:szCs w:val="32"/>
          <w:lang w:val="en-US" w:eastAsia="zh-CN"/>
        </w:rPr>
        <w:t>?沙盘有哪些特点？</w:t>
      </w:r>
      <w:r>
        <w:rPr>
          <w:rFonts w:hint="eastAsia" w:ascii="仿宋" w:hAnsi="仿宋" w:eastAsia="仿宋" w:cs="仿宋"/>
          <w:sz w:val="32"/>
          <w:szCs w:val="32"/>
          <w:lang w:eastAsia="zh-CN"/>
        </w:rPr>
        <w:t>那我们今天的这节课就让大家自己动手把高岚美景亲手制成沙盘呈现出来。（或者用售楼部楼盘模型举例）</w:t>
      </w:r>
    </w:p>
    <w:p>
      <w:pPr>
        <w:widowControl w:val="0"/>
        <w:spacing w:line="540" w:lineRule="exact"/>
        <w:ind w:left="-2" w:leftChars="-1"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展示房车基地全景俯视图。</w:t>
      </w:r>
    </w:p>
    <w:p>
      <w:pPr>
        <w:widowControl w:val="0"/>
        <w:spacing w:line="540" w:lineRule="exact"/>
        <w:ind w:left="-2" w:leftChars="-1"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二、教学过程</w:t>
      </w:r>
    </w:p>
    <w:p>
      <w:pPr>
        <w:widowControl w:val="0"/>
        <w:spacing w:line="540" w:lineRule="exact"/>
        <w:ind w:left="-2" w:leftChars="-1"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①观察、思考</w:t>
      </w:r>
    </w:p>
    <w:p>
      <w:pPr>
        <w:widowControl w:val="0"/>
        <w:spacing w:line="540" w:lineRule="exact"/>
        <w:ind w:left="-2" w:leftChars="-1"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寻找图片中的景物，观察它的特点。</w:t>
      </w:r>
    </w:p>
    <w:p>
      <w:pPr>
        <w:widowControl w:val="0"/>
        <w:spacing w:line="540" w:lineRule="exact"/>
        <w:ind w:left="-2" w:leftChars="-1"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随着环境的变化景物会发生怎样的变化，延伸想象。</w:t>
      </w:r>
    </w:p>
    <w:p>
      <w:pPr>
        <w:widowControl w:val="0"/>
        <w:spacing w:line="540" w:lineRule="exact"/>
        <w:ind w:left="-2" w:leftChars="-1"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②课程方式</w:t>
      </w:r>
    </w:p>
    <w:p>
      <w:pPr>
        <w:widowControl w:val="0"/>
        <w:spacing w:line="540" w:lineRule="exact"/>
        <w:ind w:left="-2" w:leftChars="-1"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eastAsia="zh-CN"/>
        </w:rPr>
        <w:t>按小组的方式进行，</w:t>
      </w:r>
      <w:r>
        <w:rPr>
          <w:rFonts w:hint="eastAsia" w:ascii="仿宋" w:hAnsi="仿宋" w:eastAsia="仿宋" w:cs="仿宋"/>
          <w:sz w:val="32"/>
          <w:szCs w:val="32"/>
          <w:lang w:val="en-US" w:eastAsia="zh-CN"/>
        </w:rPr>
        <w:t>10人一组。</w:t>
      </w:r>
    </w:p>
    <w:p>
      <w:pPr>
        <w:widowControl w:val="0"/>
        <w:spacing w:line="540" w:lineRule="exact"/>
        <w:ind w:left="-1"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每组选出一位小组长和一位副组长。</w:t>
      </w:r>
    </w:p>
    <w:p>
      <w:pPr>
        <w:widowControl w:val="0"/>
        <w:spacing w:line="540" w:lineRule="exact"/>
        <w:ind w:left="-1"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3.小组长</w:t>
      </w:r>
      <w:r>
        <w:rPr>
          <w:rFonts w:hint="eastAsia" w:ascii="仿宋" w:hAnsi="仿宋" w:eastAsia="仿宋" w:cs="仿宋"/>
          <w:sz w:val="32"/>
          <w:szCs w:val="32"/>
          <w:lang w:eastAsia="zh-CN"/>
        </w:rPr>
        <w:t>负责领取道具，分发、回收。副组长协助组长并组织组员动手制作模型（裁剪图案或是利用树枝树叶等）。</w:t>
      </w:r>
    </w:p>
    <w:p>
      <w:pPr>
        <w:widowControl w:val="0"/>
        <w:spacing w:line="540" w:lineRule="exact"/>
        <w:ind w:left="-1" w:firstLine="643" w:firstLineChars="200"/>
        <w:rPr>
          <w:rFonts w:hint="eastAsia" w:ascii="仿宋" w:hAnsi="仿宋" w:eastAsia="仿宋" w:cs="仿宋"/>
          <w:sz w:val="32"/>
          <w:szCs w:val="32"/>
          <w:lang w:eastAsia="zh-CN"/>
        </w:rPr>
      </w:pPr>
      <w:r>
        <w:rPr>
          <w:rFonts w:hint="eastAsia" w:ascii="仿宋" w:hAnsi="仿宋" w:eastAsia="仿宋" w:cs="仿宋"/>
          <w:b/>
          <w:sz w:val="32"/>
          <w:szCs w:val="32"/>
          <w:lang w:eastAsia="zh-CN"/>
        </w:rPr>
        <w:t>③</w:t>
      </w:r>
      <w:r>
        <w:rPr>
          <w:rFonts w:hint="eastAsia" w:ascii="仿宋" w:hAnsi="仿宋" w:eastAsia="仿宋" w:cs="仿宋"/>
          <w:b/>
          <w:bCs/>
          <w:sz w:val="32"/>
          <w:szCs w:val="32"/>
          <w:lang w:eastAsia="zh-CN"/>
        </w:rPr>
        <w:t>确认分组情况</w:t>
      </w:r>
      <w:r>
        <w:rPr>
          <w:rFonts w:hint="eastAsia" w:ascii="仿宋" w:hAnsi="仿宋" w:eastAsia="仿宋" w:cs="仿宋"/>
          <w:sz w:val="32"/>
          <w:szCs w:val="32"/>
          <w:lang w:eastAsia="zh-CN"/>
        </w:rPr>
        <w:t>：检查每组道具是否都领取到位，确保每位同学都有自己的小组都能正常参加活动。加强安全提示（剪刀等工具）。</w:t>
      </w:r>
    </w:p>
    <w:p>
      <w:pPr>
        <w:widowControl w:val="0"/>
        <w:spacing w:line="540" w:lineRule="exact"/>
        <w:ind w:left="-1" w:firstLine="640" w:firstLineChars="200"/>
        <w:rPr>
          <w:rFonts w:hint="eastAsia" w:ascii="仿宋" w:hAnsi="仿宋" w:eastAsia="仿宋" w:cs="仿宋"/>
          <w:sz w:val="32"/>
          <w:szCs w:val="32"/>
          <w:lang w:eastAsia="zh-CN"/>
        </w:rPr>
      </w:pPr>
    </w:p>
    <w:p>
      <w:pPr>
        <w:widowControl w:val="0"/>
        <w:spacing w:line="540" w:lineRule="exact"/>
        <w:ind w:left="-2" w:leftChars="-1"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④课程进行中</w:t>
      </w:r>
    </w:p>
    <w:p>
      <w:pPr>
        <w:widowControl w:val="0"/>
        <w:spacing w:line="540" w:lineRule="exact"/>
        <w:ind w:left="-2" w:leftChars="-1"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1.巡视课程进行情况。</w:t>
      </w:r>
    </w:p>
    <w:p>
      <w:pPr>
        <w:widowControl w:val="0"/>
        <w:spacing w:line="540" w:lineRule="exact"/>
        <w:ind w:left="-2" w:leftChars="-1"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2.观察活动中学生的安全、纪律情况。</w:t>
      </w:r>
    </w:p>
    <w:p>
      <w:pPr>
        <w:widowControl w:val="0"/>
        <w:spacing w:line="540" w:lineRule="exact"/>
        <w:ind w:left="-2" w:leftChars="-1" w:firstLine="643" w:firstLineChars="200"/>
        <w:rPr>
          <w:rFonts w:hint="eastAsia" w:ascii="仿宋" w:hAnsi="仿宋" w:eastAsia="仿宋" w:cs="仿宋"/>
          <w:b/>
          <w:bCs w:val="0"/>
          <w:sz w:val="32"/>
          <w:szCs w:val="32"/>
        </w:rPr>
      </w:pPr>
      <w:r>
        <w:rPr>
          <w:rFonts w:hint="eastAsia" w:ascii="仿宋" w:hAnsi="仿宋" w:eastAsia="仿宋" w:cs="仿宋"/>
          <w:b/>
          <w:bCs/>
          <w:sz w:val="32"/>
          <w:szCs w:val="32"/>
        </w:rPr>
        <w:t>三、</w:t>
      </w:r>
      <w:r>
        <w:rPr>
          <w:rFonts w:hint="eastAsia" w:ascii="仿宋" w:hAnsi="仿宋" w:eastAsia="仿宋" w:cs="仿宋"/>
          <w:b/>
          <w:bCs/>
          <w:sz w:val="32"/>
          <w:szCs w:val="32"/>
          <w:lang w:eastAsia="zh-CN"/>
        </w:rPr>
        <w:t>作品展示</w:t>
      </w:r>
    </w:p>
    <w:p>
      <w:pPr>
        <w:widowControl w:val="0"/>
        <w:spacing w:line="540" w:lineRule="exact"/>
        <w:ind w:left="-2" w:leftChars="-1"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每个小组选一位同学介绍自己小组的作品，其他小组进行点评，说说这个作品的特点。</w:t>
      </w:r>
    </w:p>
    <w:p>
      <w:pPr>
        <w:widowControl w:val="0"/>
        <w:numPr>
          <w:ilvl w:val="0"/>
          <w:numId w:val="2"/>
        </w:numPr>
        <w:spacing w:line="540" w:lineRule="exact"/>
        <w:ind w:left="-2" w:leftChars="-1"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课程回顾</w:t>
      </w:r>
    </w:p>
    <w:p>
      <w:pPr>
        <w:widowControl w:val="0"/>
        <w:numPr>
          <w:ilvl w:val="0"/>
          <w:numId w:val="3"/>
        </w:numPr>
        <w:spacing w:line="540" w:lineRule="exact"/>
        <w:ind w:left="918" w:leftChars="0"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请同学一起回顾一下我们今天参观的高岚美景（高岚房车露营基地等）。</w:t>
      </w:r>
    </w:p>
    <w:p>
      <w:pPr>
        <w:widowControl w:val="0"/>
        <w:numPr>
          <w:ilvl w:val="0"/>
          <w:numId w:val="3"/>
        </w:numPr>
        <w:spacing w:line="540" w:lineRule="exact"/>
        <w:ind w:left="918" w:leftChars="0" w:firstLine="0" w:firstLineChars="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仿照沙盘或模型完成作品，通过集体活动同学们有什么感悟。</w:t>
      </w:r>
    </w:p>
    <w:p>
      <w:pPr>
        <w:widowControl w:val="0"/>
        <w:numPr>
          <w:ilvl w:val="0"/>
          <w:numId w:val="3"/>
        </w:numPr>
        <w:spacing w:line="540" w:lineRule="exact"/>
        <w:ind w:left="918"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通过观察、制作，感受到大自然的美好，这份美好也将面临着各种自然环境的侵蚀、破坏（如泥石流、山体崩塌）。我们应该怎么做呢？请同学们回家后跟爸爸、妈妈、身边的小伙伴分享今天的收获，鼓励大家一起保护大自然，保护环境。</w:t>
      </w:r>
    </w:p>
    <w:p>
      <w:pPr>
        <w:widowControl w:val="0"/>
        <w:numPr>
          <w:ilvl w:val="0"/>
          <w:numId w:val="0"/>
        </w:numPr>
        <w:spacing w:line="540" w:lineRule="exact"/>
        <w:ind w:left="918" w:leftChars="0"/>
        <w:jc w:val="both"/>
        <w:rPr>
          <w:rFonts w:hint="eastAsia" w:ascii="仿宋" w:hAnsi="仿宋" w:eastAsia="仿宋" w:cs="仿宋"/>
          <w:b w:val="0"/>
          <w:bCs w:val="0"/>
          <w:sz w:val="32"/>
          <w:szCs w:val="32"/>
          <w:lang w:val="en-US" w:eastAsia="zh-CN"/>
        </w:rPr>
      </w:pPr>
    </w:p>
    <w:p>
      <w:pPr>
        <w:widowControl w:val="0"/>
        <w:numPr>
          <w:ilvl w:val="0"/>
          <w:numId w:val="0"/>
        </w:numPr>
        <w:spacing w:line="540" w:lineRule="exact"/>
        <w:ind w:left="918" w:leftChars="0"/>
        <w:jc w:val="both"/>
        <w:rPr>
          <w:rFonts w:hint="eastAsia" w:ascii="仿宋" w:hAnsi="仿宋" w:eastAsia="仿宋" w:cs="仿宋"/>
          <w:b w:val="0"/>
          <w:bCs w:val="0"/>
          <w:sz w:val="32"/>
          <w:szCs w:val="32"/>
          <w:lang w:val="en-US" w:eastAsia="zh-CN"/>
        </w:rPr>
      </w:pPr>
    </w:p>
    <w:p>
      <w:pPr>
        <w:widowControl w:val="0"/>
        <w:numPr>
          <w:ilvl w:val="0"/>
          <w:numId w:val="0"/>
        </w:numPr>
        <w:spacing w:line="540" w:lineRule="exact"/>
        <w:ind w:left="918" w:leftChars="0"/>
        <w:jc w:val="both"/>
        <w:rPr>
          <w:rFonts w:hint="eastAsia" w:ascii="仿宋" w:hAnsi="仿宋" w:eastAsia="仿宋" w:cs="仿宋"/>
          <w:b w:val="0"/>
          <w:bCs w:val="0"/>
          <w:sz w:val="32"/>
          <w:szCs w:val="32"/>
          <w:lang w:val="en-US" w:eastAsia="zh-CN"/>
        </w:rPr>
      </w:pPr>
    </w:p>
    <w:p>
      <w:pPr>
        <w:widowControl w:val="0"/>
        <w:numPr>
          <w:ilvl w:val="0"/>
          <w:numId w:val="0"/>
        </w:numPr>
        <w:spacing w:line="540" w:lineRule="exact"/>
        <w:ind w:left="918" w:leftChars="0"/>
        <w:jc w:val="both"/>
        <w:rPr>
          <w:rFonts w:hint="eastAsia" w:ascii="仿宋" w:hAnsi="仿宋" w:eastAsia="仿宋" w:cs="仿宋"/>
          <w:b w:val="0"/>
          <w:bCs w:val="0"/>
          <w:sz w:val="32"/>
          <w:szCs w:val="32"/>
          <w:lang w:val="en-US" w:eastAsia="zh-CN"/>
        </w:rPr>
      </w:pPr>
    </w:p>
    <w:p>
      <w:pPr>
        <w:widowControl w:val="0"/>
        <w:numPr>
          <w:ilvl w:val="0"/>
          <w:numId w:val="0"/>
        </w:numPr>
        <w:spacing w:line="540" w:lineRule="exact"/>
        <w:ind w:left="918" w:leftChars="0"/>
        <w:jc w:val="both"/>
        <w:rPr>
          <w:rFonts w:hint="eastAsia" w:ascii="仿宋" w:hAnsi="仿宋" w:eastAsia="仿宋" w:cs="仿宋"/>
          <w:b w:val="0"/>
          <w:bCs w:val="0"/>
          <w:sz w:val="32"/>
          <w:szCs w:val="32"/>
          <w:lang w:val="en-US" w:eastAsia="zh-CN"/>
        </w:rPr>
      </w:pPr>
    </w:p>
    <w:p>
      <w:pPr>
        <w:widowControl w:val="0"/>
        <w:numPr>
          <w:ilvl w:val="0"/>
          <w:numId w:val="0"/>
        </w:numPr>
        <w:spacing w:line="540" w:lineRule="exact"/>
        <w:ind w:left="918" w:leftChars="0"/>
        <w:jc w:val="both"/>
        <w:rPr>
          <w:rFonts w:hint="eastAsia" w:ascii="仿宋" w:hAnsi="仿宋" w:eastAsia="仿宋" w:cs="仿宋"/>
          <w:b w:val="0"/>
          <w:bCs w:val="0"/>
          <w:sz w:val="32"/>
          <w:szCs w:val="32"/>
          <w:lang w:val="en-US" w:eastAsia="zh-CN"/>
        </w:rPr>
      </w:pPr>
    </w:p>
    <w:p>
      <w:pPr>
        <w:widowControl w:val="0"/>
        <w:numPr>
          <w:ilvl w:val="0"/>
          <w:numId w:val="0"/>
        </w:numPr>
        <w:spacing w:line="540" w:lineRule="exact"/>
        <w:ind w:left="918" w:leftChars="0"/>
        <w:jc w:val="both"/>
        <w:rPr>
          <w:rFonts w:hint="eastAsia" w:ascii="仿宋" w:hAnsi="仿宋" w:eastAsia="仿宋" w:cs="仿宋"/>
          <w:b w:val="0"/>
          <w:bCs w:val="0"/>
          <w:sz w:val="32"/>
          <w:szCs w:val="32"/>
          <w:lang w:val="en-US" w:eastAsia="zh-CN"/>
        </w:rPr>
      </w:pPr>
    </w:p>
    <w:p>
      <w:pPr>
        <w:widowControl w:val="0"/>
        <w:numPr>
          <w:ilvl w:val="0"/>
          <w:numId w:val="0"/>
        </w:numPr>
        <w:spacing w:line="540" w:lineRule="exact"/>
        <w:ind w:left="918" w:leftChars="0"/>
        <w:jc w:val="both"/>
        <w:rPr>
          <w:rFonts w:hint="eastAsia" w:ascii="仿宋" w:hAnsi="仿宋" w:eastAsia="仿宋" w:cs="仿宋"/>
          <w:b w:val="0"/>
          <w:bCs w:val="0"/>
          <w:sz w:val="32"/>
          <w:szCs w:val="32"/>
          <w:lang w:val="en-US" w:eastAsia="zh-CN"/>
        </w:rPr>
      </w:pPr>
    </w:p>
    <w:p>
      <w:pPr>
        <w:widowControl w:val="0"/>
        <w:numPr>
          <w:ilvl w:val="0"/>
          <w:numId w:val="0"/>
        </w:numPr>
        <w:spacing w:line="540" w:lineRule="exact"/>
        <w:ind w:left="918" w:leftChars="0"/>
        <w:jc w:val="both"/>
        <w:rPr>
          <w:rFonts w:hint="default" w:ascii="仿宋" w:hAnsi="仿宋" w:eastAsia="仿宋" w:cs="仿宋"/>
          <w:b w:val="0"/>
          <w:bCs w:val="0"/>
          <w:sz w:val="32"/>
          <w:szCs w:val="32"/>
          <w:lang w:val="en-US" w:eastAsia="zh-CN"/>
        </w:rPr>
      </w:pPr>
    </w:p>
    <w:p>
      <w:pPr>
        <w:spacing w:line="540" w:lineRule="exact"/>
        <w:jc w:val="left"/>
        <w:rPr>
          <w:rFonts w:hint="eastAsia" w:ascii="仿宋" w:hAnsi="仿宋" w:eastAsia="仿宋" w:cs="仿宋"/>
          <w:b/>
          <w:sz w:val="32"/>
          <w:szCs w:val="32"/>
          <w:lang w:eastAsia="zh-CN"/>
        </w:rPr>
      </w:pPr>
      <w:r>
        <w:rPr>
          <w:rFonts w:hint="eastAsia" w:ascii="仿宋" w:hAnsi="仿宋" w:eastAsia="仿宋" w:cs="仿宋"/>
          <w:b/>
          <w:sz w:val="32"/>
          <w:szCs w:val="32"/>
          <w:lang w:eastAsia="zh-CN"/>
        </w:rPr>
        <w:t>教学评价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751"/>
        <w:gridCol w:w="2821"/>
        <w:gridCol w:w="2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gridSpan w:val="2"/>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学校：</w:t>
            </w:r>
            <w:r>
              <w:rPr>
                <w:rFonts w:hint="eastAsia" w:ascii="楷体" w:hAnsi="楷体" w:eastAsia="楷体" w:cs="楷体"/>
                <w:b w:val="0"/>
                <w:bCs w:val="0"/>
                <w:sz w:val="28"/>
                <w:szCs w:val="32"/>
                <w:vertAlign w:val="baseline"/>
                <w:lang w:val="en-US" w:eastAsia="zh-CN"/>
              </w:rPr>
              <w:t xml:space="preserve">              </w:t>
            </w:r>
          </w:p>
        </w:tc>
        <w:tc>
          <w:tcPr>
            <w:tcW w:w="2850"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default" w:ascii="楷体" w:hAnsi="楷体" w:eastAsia="楷体" w:cs="楷体"/>
                <w:b w:val="0"/>
                <w:bCs w:val="0"/>
                <w:sz w:val="28"/>
                <w:szCs w:val="32"/>
                <w:vertAlign w:val="baseline"/>
                <w:lang w:val="en-US" w:eastAsia="zh-CN"/>
              </w:rPr>
            </w:pPr>
            <w:r>
              <w:rPr>
                <w:rFonts w:hint="eastAsia" w:ascii="楷体" w:hAnsi="楷体" w:eastAsia="楷体" w:cs="楷体"/>
                <w:b w:val="0"/>
                <w:bCs w:val="0"/>
                <w:sz w:val="28"/>
                <w:szCs w:val="32"/>
                <w:vertAlign w:val="baseline"/>
                <w:lang w:eastAsia="zh-CN"/>
              </w:rPr>
              <w:t>班级：</w:t>
            </w:r>
            <w:r>
              <w:rPr>
                <w:rFonts w:hint="eastAsia" w:ascii="楷体" w:hAnsi="楷体" w:eastAsia="楷体" w:cs="楷体"/>
                <w:b w:val="0"/>
                <w:bCs w:val="0"/>
                <w:sz w:val="28"/>
                <w:szCs w:val="32"/>
                <w:vertAlign w:val="baseline"/>
                <w:lang w:val="en-US" w:eastAsia="zh-CN"/>
              </w:rPr>
              <w:t xml:space="preserve">             </w:t>
            </w:r>
          </w:p>
        </w:tc>
        <w:tc>
          <w:tcPr>
            <w:tcW w:w="2875"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项目</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ind w:firstLine="1680" w:firstLineChars="600"/>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Merge w:val="restart"/>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情感</w:t>
            </w:r>
          </w:p>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合作</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乐于关心和帮助同学，协助老师管理小组同学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Merge w:val="continue"/>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rPr>
            </w:pP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主动认领任务，并与小组同学协作完成任务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课堂</w:t>
            </w:r>
          </w:p>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态度</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善于思考，主动发言，积极实践，勇于创新，发挥特长，主动完成研学任务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安全</w:t>
            </w:r>
          </w:p>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意识</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有序参与课堂实践活动，不让教学设施伤到自己和他人，有序进行游园参观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研学</w:t>
            </w:r>
          </w:p>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成果</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研学活动有始有终，完成研学任务，及时总结，积极交流，认真评价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自评</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互评</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师评</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rPr>
            </w:pPr>
          </w:p>
        </w:tc>
      </w:tr>
    </w:tbl>
    <w:p>
      <w:pPr>
        <w:numPr>
          <w:ilvl w:val="0"/>
          <w:numId w:val="0"/>
        </w:numPr>
        <w:ind w:leftChars="0" w:firstLine="560" w:firstLineChars="200"/>
        <w:rPr>
          <w:rFonts w:hint="eastAsia" w:ascii="楷体" w:hAnsi="楷体" w:eastAsia="楷体" w:cs="楷体"/>
          <w:b w:val="0"/>
          <w:bCs w:val="0"/>
          <w:sz w:val="28"/>
          <w:szCs w:val="32"/>
          <w:lang w:val="en-US" w:eastAsia="zh-CN"/>
        </w:rPr>
      </w:pPr>
      <w:r>
        <w:rPr>
          <w:rFonts w:hint="eastAsia" w:ascii="楷体" w:hAnsi="楷体" w:eastAsia="楷体" w:cs="楷体"/>
          <w:b w:val="0"/>
          <w:bCs w:val="0"/>
          <w:sz w:val="28"/>
          <w:szCs w:val="32"/>
          <w:lang w:eastAsia="zh-CN"/>
        </w:rPr>
        <w:t>评价标准：</w:t>
      </w:r>
      <w:r>
        <w:rPr>
          <w:rFonts w:hint="eastAsia" w:ascii="楷体" w:hAnsi="楷体" w:eastAsia="楷体" w:cs="楷体"/>
          <w:b w:val="0"/>
          <w:bCs w:val="0"/>
          <w:sz w:val="28"/>
          <w:szCs w:val="32"/>
          <w:lang w:val="en-US" w:eastAsia="zh-CN"/>
        </w:rPr>
        <w:t>A-优秀；B-良好；C-合格；D-待改进</w:t>
      </w: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spacing w:line="540" w:lineRule="exact"/>
        <w:jc w:val="left"/>
        <w:rPr>
          <w:rFonts w:hint="eastAsia" w:ascii="仿宋" w:hAnsi="仿宋" w:eastAsia="仿宋" w:cs="仿宋"/>
          <w:b/>
          <w:sz w:val="32"/>
          <w:szCs w:val="32"/>
          <w:lang w:val="en-US" w:eastAsia="zh-CN"/>
        </w:rPr>
      </w:pPr>
      <w:r>
        <w:rPr>
          <w:rFonts w:hint="eastAsia" w:ascii="仿宋" w:hAnsi="仿宋" w:eastAsia="仿宋" w:cs="仿宋"/>
          <w:b/>
          <w:sz w:val="32"/>
          <w:szCs w:val="32"/>
          <w:lang w:eastAsia="zh-CN"/>
        </w:rPr>
        <w:t>安全保障：</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（1）成立了以基地总经理为组长的安全工作领导小组，制定了各项安全预案。</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（2）基地实行监控全覆盖，监控总控室24小时专人值守。</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（3）基地配备医务室及医护人员。</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授课过程中按导师要求列队前行，不可拥挤</w:t>
      </w:r>
      <w:r>
        <w:rPr>
          <w:rFonts w:hint="eastAsia" w:ascii="仿宋" w:hAnsi="仿宋" w:eastAsia="仿宋" w:cs="仿宋"/>
          <w:sz w:val="32"/>
          <w:szCs w:val="32"/>
          <w:lang w:eastAsia="zh-CN"/>
        </w:rPr>
        <w:t>，提醒学生小心台阶</w:t>
      </w:r>
      <w:r>
        <w:rPr>
          <w:rFonts w:hint="eastAsia" w:ascii="仿宋" w:hAnsi="仿宋" w:eastAsia="仿宋" w:cs="仿宋"/>
          <w:sz w:val="32"/>
          <w:szCs w:val="32"/>
        </w:rPr>
        <w:t>。</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（5）安全事故处置流程：</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学生受到意外伤害或生病</w:t>
      </w:r>
      <w:r>
        <w:rPr>
          <w:rFonts w:hint="eastAsia" w:ascii="仿宋" w:hAnsi="仿宋" w:eastAsia="仿宋" w:cs="仿宋"/>
          <w:kern w:val="0"/>
          <w:position w:val="-6"/>
          <w:sz w:val="32"/>
          <w:szCs w:val="32"/>
          <w:lang w:val="en-US" w:eastAsia="zh-CN"/>
        </w:rPr>
        <w:object>
          <v:shape id="_x0000_i1025" o:spt="75" type="#_x0000_t75" style="height:11pt;width:15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ascii="仿宋" w:hAnsi="仿宋" w:eastAsia="仿宋" w:cs="仿宋"/>
          <w:kern w:val="0"/>
          <w:sz w:val="32"/>
          <w:szCs w:val="32"/>
          <w:lang w:val="en-US" w:eastAsia="zh-CN"/>
        </w:rPr>
        <w:t>授课导师（助教）为第一责任人及时处置和上报</w:t>
      </w:r>
      <w:r>
        <w:rPr>
          <w:rFonts w:hint="eastAsia" w:ascii="仿宋" w:hAnsi="仿宋" w:eastAsia="仿宋" w:cs="仿宋"/>
          <w:kern w:val="0"/>
          <w:position w:val="-6"/>
          <w:sz w:val="32"/>
          <w:szCs w:val="32"/>
          <w:lang w:val="en-US" w:eastAsia="zh-CN"/>
        </w:rPr>
        <w:object>
          <v:shape id="_x0000_i1026" o:spt="75" type="#_x0000_t75" style="height:11pt;width:15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6">
            <o:LockedField>false</o:LockedField>
          </o:OLEObject>
        </w:object>
      </w:r>
      <w:r>
        <w:rPr>
          <w:rFonts w:hint="eastAsia" w:ascii="仿宋" w:hAnsi="仿宋" w:eastAsia="仿宋" w:cs="仿宋"/>
          <w:kern w:val="0"/>
          <w:sz w:val="32"/>
          <w:szCs w:val="32"/>
          <w:lang w:val="en-US" w:eastAsia="zh-CN"/>
        </w:rPr>
        <w:t>基地总控</w:t>
      </w:r>
      <w:r>
        <w:rPr>
          <w:rFonts w:hint="eastAsia" w:ascii="仿宋" w:hAnsi="仿宋" w:eastAsia="仿宋" w:cs="仿宋"/>
          <w:kern w:val="0"/>
          <w:position w:val="-6"/>
          <w:sz w:val="32"/>
          <w:szCs w:val="32"/>
          <w:lang w:val="en-US" w:eastAsia="zh-CN"/>
        </w:rPr>
        <w:object>
          <v:shape id="_x0000_i1027" o:spt="75" type="#_x0000_t75" style="height:11pt;width:15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8">
            <o:LockedField>false</o:LockedField>
          </o:OLEObject>
        </w:object>
      </w:r>
      <w:r>
        <w:rPr>
          <w:rFonts w:hint="eastAsia" w:ascii="仿宋" w:hAnsi="仿宋" w:eastAsia="仿宋" w:cs="仿宋"/>
          <w:kern w:val="0"/>
          <w:sz w:val="32"/>
          <w:szCs w:val="32"/>
          <w:lang w:val="en-US" w:eastAsia="zh-CN"/>
        </w:rPr>
        <w:t>根据学生病情按安全预案进行处置和上报。</w:t>
      </w:r>
    </w:p>
    <w:p>
      <w:pPr>
        <w:numPr>
          <w:ilvl w:val="0"/>
          <w:numId w:val="0"/>
        </w:numPr>
        <w:ind w:firstLine="640" w:firstLineChars="200"/>
        <w:rPr>
          <w:rFonts w:hint="eastAsia" w:ascii="仿宋" w:hAnsi="仿宋" w:eastAsia="仿宋" w:cs="仿宋"/>
          <w:kern w:val="0"/>
          <w:sz w:val="32"/>
          <w:szCs w:val="32"/>
          <w:lang w:val="en-US" w:eastAsia="zh-CN"/>
        </w:rPr>
      </w:pPr>
    </w:p>
    <w:p>
      <w:pPr>
        <w:numPr>
          <w:ilvl w:val="0"/>
          <w:numId w:val="0"/>
        </w:numPr>
        <w:ind w:firstLine="643" w:firstLineChars="200"/>
        <w:jc w:val="center"/>
        <w:rPr>
          <w:rFonts w:hint="eastAsia" w:ascii="仿宋" w:hAnsi="仿宋" w:eastAsia="仿宋" w:cs="仿宋"/>
          <w:b/>
          <w:bCs/>
          <w:kern w:val="0"/>
          <w:sz w:val="32"/>
          <w:szCs w:val="32"/>
          <w:lang w:val="en-US" w:eastAsia="zh-CN"/>
        </w:rPr>
      </w:pPr>
    </w:p>
    <w:p>
      <w:pPr>
        <w:numPr>
          <w:ilvl w:val="0"/>
          <w:numId w:val="0"/>
        </w:numPr>
        <w:ind w:firstLine="643" w:firstLineChars="200"/>
        <w:jc w:val="center"/>
        <w:rPr>
          <w:rFonts w:hint="eastAsia" w:ascii="仿宋" w:hAnsi="仿宋" w:eastAsia="仿宋" w:cs="仿宋"/>
          <w:b/>
          <w:bCs/>
          <w:kern w:val="0"/>
          <w:sz w:val="32"/>
          <w:szCs w:val="32"/>
          <w:lang w:val="en-US" w:eastAsia="zh-CN"/>
        </w:rPr>
      </w:pPr>
    </w:p>
    <w:p>
      <w:pPr>
        <w:numPr>
          <w:ilvl w:val="0"/>
          <w:numId w:val="0"/>
        </w:numPr>
        <w:ind w:firstLine="643" w:firstLineChars="200"/>
        <w:jc w:val="center"/>
        <w:rPr>
          <w:rFonts w:hint="eastAsia" w:ascii="仿宋" w:hAnsi="仿宋" w:eastAsia="仿宋" w:cs="仿宋"/>
          <w:b/>
          <w:bCs/>
          <w:kern w:val="0"/>
          <w:sz w:val="32"/>
          <w:szCs w:val="32"/>
          <w:lang w:val="en-US" w:eastAsia="zh-CN"/>
        </w:rPr>
      </w:pPr>
    </w:p>
    <w:p>
      <w:pPr>
        <w:numPr>
          <w:ilvl w:val="0"/>
          <w:numId w:val="0"/>
        </w:numPr>
        <w:ind w:firstLine="643" w:firstLineChars="200"/>
        <w:jc w:val="center"/>
        <w:rPr>
          <w:rFonts w:hint="eastAsia" w:ascii="仿宋" w:hAnsi="仿宋" w:eastAsia="仿宋" w:cs="仿宋"/>
          <w:b/>
          <w:bCs/>
          <w:kern w:val="0"/>
          <w:sz w:val="32"/>
          <w:szCs w:val="32"/>
          <w:lang w:val="en-US" w:eastAsia="zh-CN"/>
        </w:rPr>
      </w:pPr>
    </w:p>
    <w:p>
      <w:pPr>
        <w:numPr>
          <w:ilvl w:val="0"/>
          <w:numId w:val="0"/>
        </w:numPr>
        <w:ind w:firstLine="643" w:firstLineChars="200"/>
        <w:jc w:val="center"/>
        <w:rPr>
          <w:rFonts w:hint="eastAsia" w:ascii="仿宋" w:hAnsi="仿宋" w:eastAsia="仿宋" w:cs="仿宋"/>
          <w:b/>
          <w:bCs/>
          <w:kern w:val="0"/>
          <w:sz w:val="32"/>
          <w:szCs w:val="32"/>
          <w:lang w:val="en-US" w:eastAsia="zh-CN"/>
        </w:rPr>
      </w:pPr>
    </w:p>
    <w:p>
      <w:pPr>
        <w:numPr>
          <w:ilvl w:val="0"/>
          <w:numId w:val="0"/>
        </w:numPr>
        <w:ind w:firstLine="643" w:firstLineChars="200"/>
        <w:jc w:val="center"/>
        <w:rPr>
          <w:rFonts w:hint="eastAsia" w:ascii="仿宋" w:hAnsi="仿宋" w:eastAsia="仿宋" w:cs="仿宋"/>
          <w:b/>
          <w:bCs/>
          <w:kern w:val="0"/>
          <w:sz w:val="32"/>
          <w:szCs w:val="32"/>
          <w:lang w:val="en-US" w:eastAsia="zh-CN"/>
        </w:rPr>
      </w:pPr>
    </w:p>
    <w:p>
      <w:pPr>
        <w:numPr>
          <w:ilvl w:val="0"/>
          <w:numId w:val="0"/>
        </w:numPr>
        <w:rPr>
          <w:rFonts w:hint="eastAsia" w:ascii="仿宋" w:hAnsi="仿宋" w:eastAsia="仿宋" w:cs="仿宋"/>
          <w:kern w:val="0"/>
          <w:sz w:val="32"/>
          <w:szCs w:val="32"/>
          <w:lang w:val="en-US" w:eastAsia="zh-CN"/>
        </w:rPr>
      </w:pPr>
    </w:p>
    <w:p>
      <w:pPr>
        <w:spacing w:line="540" w:lineRule="exact"/>
        <w:jc w:val="center"/>
        <w:rPr>
          <w:rFonts w:hint="eastAsia" w:ascii="仿宋" w:hAnsi="仿宋" w:eastAsia="仿宋" w:cs="仿宋"/>
          <w:b/>
          <w:bCs/>
          <w:sz w:val="44"/>
          <w:szCs w:val="44"/>
          <w:lang w:eastAsia="zh-CN"/>
        </w:rPr>
      </w:pPr>
    </w:p>
    <w:p>
      <w:pPr>
        <w:spacing w:line="540" w:lineRule="exact"/>
        <w:jc w:val="center"/>
        <w:rPr>
          <w:rFonts w:hint="eastAsia" w:ascii="仿宋" w:hAnsi="仿宋" w:eastAsia="仿宋" w:cs="仿宋"/>
          <w:b/>
          <w:bCs/>
          <w:sz w:val="44"/>
          <w:szCs w:val="44"/>
          <w:lang w:eastAsia="zh-CN"/>
        </w:rPr>
      </w:pPr>
    </w:p>
    <w:p>
      <w:pPr>
        <w:spacing w:line="540" w:lineRule="exact"/>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图说高岚</w:t>
      </w:r>
    </w:p>
    <w:p>
      <w:pPr>
        <w:spacing w:line="540" w:lineRule="exact"/>
        <w:ind w:leftChars="-1" w:hanging="2"/>
        <w:jc w:val="center"/>
        <w:rPr>
          <w:rFonts w:hint="eastAsia" w:ascii="方正小标宋简体" w:hAnsi="方正小标宋简体" w:eastAsia="方正小标宋简体" w:cs="方正小标宋简体"/>
          <w:b/>
          <w:bCs/>
          <w:sz w:val="44"/>
          <w:szCs w:val="44"/>
        </w:rPr>
      </w:pPr>
      <w:r>
        <w:rPr>
          <w:rFonts w:hint="eastAsia" w:ascii="楷体" w:hAnsi="楷体" w:eastAsia="楷体" w:cs="楷体"/>
          <w:b/>
          <w:bCs/>
          <w:sz w:val="36"/>
          <w:szCs w:val="36"/>
          <w:lang w:eastAsia="zh-CN"/>
        </w:rPr>
        <w:t>初</w:t>
      </w:r>
      <w:r>
        <w:rPr>
          <w:rFonts w:hint="eastAsia" w:ascii="楷体" w:hAnsi="楷体" w:eastAsia="楷体" w:cs="楷体"/>
          <w:b/>
          <w:bCs/>
          <w:sz w:val="36"/>
          <w:szCs w:val="36"/>
        </w:rPr>
        <w:t>中段</w:t>
      </w:r>
    </w:p>
    <w:p>
      <w:pPr>
        <w:spacing w:line="540" w:lineRule="exact"/>
        <w:ind w:leftChars="-1" w:hanging="2"/>
        <w:jc w:val="center"/>
        <w:rPr>
          <w:rFonts w:hint="eastAsia" w:ascii="方正小标宋简体" w:hAnsi="方正小标宋简体" w:eastAsia="方正小标宋简体" w:cs="方正小标宋简体"/>
          <w:b/>
          <w:bCs/>
          <w:sz w:val="44"/>
          <w:szCs w:val="44"/>
        </w:rPr>
      </w:pPr>
    </w:p>
    <w:p>
      <w:pPr>
        <w:spacing w:line="540" w:lineRule="exact"/>
        <w:jc w:val="left"/>
        <w:rPr>
          <w:rFonts w:hint="eastAsia" w:ascii="仿宋" w:hAnsi="仿宋" w:eastAsia="仿宋" w:cs="仿宋"/>
          <w:b/>
          <w:sz w:val="32"/>
          <w:szCs w:val="32"/>
          <w:lang w:eastAsia="zh-CN"/>
        </w:rPr>
      </w:pPr>
      <w:r>
        <w:rPr>
          <w:rFonts w:hint="eastAsia" w:ascii="仿宋" w:hAnsi="仿宋" w:eastAsia="仿宋" w:cs="仿宋"/>
          <w:b/>
          <w:sz w:val="32"/>
          <w:szCs w:val="32"/>
          <w:lang w:eastAsia="zh-CN"/>
        </w:rPr>
        <w:t>教学内容：</w:t>
      </w:r>
    </w:p>
    <w:p>
      <w:pPr>
        <w:widowControl w:val="0"/>
        <w:numPr>
          <w:ilvl w:val="0"/>
          <w:numId w:val="0"/>
        </w:numPr>
        <w:spacing w:line="540" w:lineRule="exact"/>
        <w:ind w:leftChars="199"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1、导师</w:t>
      </w:r>
      <w:r>
        <w:rPr>
          <w:rFonts w:hint="eastAsia" w:ascii="仿宋" w:hAnsi="仿宋" w:eastAsia="仿宋" w:cs="仿宋"/>
          <w:sz w:val="32"/>
          <w:szCs w:val="32"/>
          <w:lang w:eastAsia="zh-CN"/>
        </w:rPr>
        <w:t>讲解世外高岚具有代表性的景点</w:t>
      </w:r>
      <w:r>
        <w:rPr>
          <w:rFonts w:hint="eastAsia" w:ascii="仿宋" w:hAnsi="仿宋" w:eastAsia="仿宋" w:cs="仿宋"/>
          <w:sz w:val="32"/>
          <w:szCs w:val="32"/>
          <w:lang w:val="en-US" w:eastAsia="zh-CN"/>
        </w:rPr>
        <w:t>。简单讲解地形地貌相关知识。</w:t>
      </w:r>
    </w:p>
    <w:p>
      <w:pPr>
        <w:widowControl w:val="0"/>
        <w:numPr>
          <w:ilvl w:val="0"/>
          <w:numId w:val="0"/>
        </w:numPr>
        <w:spacing w:line="540" w:lineRule="exact"/>
        <w:ind w:leftChars="199"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导师</w:t>
      </w:r>
      <w:r>
        <w:rPr>
          <w:rFonts w:hint="eastAsia" w:ascii="仿宋" w:hAnsi="仿宋" w:eastAsia="仿宋" w:cs="仿宋"/>
          <w:sz w:val="32"/>
          <w:szCs w:val="32"/>
          <w:lang w:val="en-US" w:eastAsia="zh-CN"/>
        </w:rPr>
        <w:t>带领学生参观朝天吼房车露营基地</w:t>
      </w:r>
      <w:r>
        <w:rPr>
          <w:rFonts w:hint="eastAsia" w:ascii="仿宋" w:hAnsi="仿宋" w:eastAsia="仿宋" w:cs="仿宋"/>
          <w:sz w:val="32"/>
          <w:szCs w:val="32"/>
          <w:lang w:eastAsia="zh-CN"/>
        </w:rPr>
        <w:t>。</w:t>
      </w:r>
    </w:p>
    <w:p>
      <w:pPr>
        <w:widowControl w:val="0"/>
        <w:numPr>
          <w:ilvl w:val="0"/>
          <w:numId w:val="0"/>
        </w:numPr>
        <w:spacing w:line="540" w:lineRule="exact"/>
        <w:ind w:leftChars="199"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val="en-US" w:eastAsia="zh-CN"/>
        </w:rPr>
        <w:t>3、导师展示房车露营基地俯瞰图。通过俯瞰图布置任务。</w:t>
      </w:r>
    </w:p>
    <w:p>
      <w:pPr>
        <w:widowControl w:val="0"/>
        <w:numPr>
          <w:ilvl w:val="0"/>
          <w:numId w:val="0"/>
        </w:numPr>
        <w:spacing w:line="540" w:lineRule="exact"/>
        <w:ind w:leftChars="199"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分组进行手工制作，用图画、手工的方式记录自己所见的美景。</w:t>
      </w:r>
    </w:p>
    <w:p>
      <w:pPr>
        <w:widowControl w:val="0"/>
        <w:numPr>
          <w:ilvl w:val="0"/>
          <w:numId w:val="0"/>
        </w:numPr>
        <w:spacing w:line="540" w:lineRule="exact"/>
        <w:ind w:leftChars="199" w:firstLine="320" w:firstLineChars="100"/>
        <w:rPr>
          <w:rFonts w:hint="eastAsia" w:ascii="仿宋" w:hAnsi="仿宋" w:eastAsia="仿宋" w:cs="仿宋"/>
          <w:sz w:val="32"/>
          <w:szCs w:val="32"/>
          <w:lang w:eastAsia="zh-CN"/>
        </w:rPr>
      </w:pPr>
    </w:p>
    <w:p>
      <w:pPr>
        <w:spacing w:line="540" w:lineRule="exact"/>
        <w:jc w:val="left"/>
        <w:rPr>
          <w:rFonts w:hint="eastAsia" w:ascii="仿宋" w:hAnsi="仿宋" w:eastAsia="仿宋" w:cs="仿宋"/>
          <w:b/>
          <w:sz w:val="32"/>
          <w:szCs w:val="32"/>
          <w:lang w:eastAsia="zh-CN"/>
        </w:rPr>
      </w:pPr>
      <w:r>
        <w:rPr>
          <w:rFonts w:hint="eastAsia" w:ascii="仿宋" w:hAnsi="仿宋" w:eastAsia="仿宋" w:cs="仿宋"/>
          <w:b/>
          <w:sz w:val="32"/>
          <w:szCs w:val="32"/>
          <w:lang w:eastAsia="zh-CN"/>
        </w:rPr>
        <w:t>课程目标：</w:t>
      </w:r>
    </w:p>
    <w:p>
      <w:pPr>
        <w:widowControl w:val="0"/>
        <w:spacing w:line="540" w:lineRule="exact"/>
        <w:ind w:left="-2" w:leftChars="-1"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、感受高岚美景，了解每一处风景故事。</w:t>
      </w:r>
    </w:p>
    <w:p>
      <w:pPr>
        <w:widowControl w:val="0"/>
        <w:spacing w:line="540" w:lineRule="exact"/>
        <w:ind w:left="-2" w:leftChars="-1"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eastAsia="zh-CN"/>
        </w:rPr>
        <w:t>、培养学生集体参与及协作能力，通过观赏，让高岚美景在学生心中留下深刻印象，更好发挥学生的动手能力及创造力。</w:t>
      </w:r>
      <w:r>
        <w:rPr>
          <w:rFonts w:hint="eastAsia" w:ascii="仿宋" w:hAnsi="仿宋" w:eastAsia="仿宋" w:cs="仿宋"/>
          <w:b w:val="0"/>
          <w:bCs w:val="0"/>
          <w:sz w:val="32"/>
          <w:szCs w:val="32"/>
          <w:lang w:eastAsia="zh-CN"/>
        </w:rPr>
        <w:t>将头脑中的创造能力付诸实践，运用到生活中完成自己的</w:t>
      </w:r>
      <w:r>
        <w:rPr>
          <w:rFonts w:hint="eastAsia" w:ascii="仿宋" w:hAnsi="仿宋" w:eastAsia="仿宋" w:cs="仿宋"/>
          <w:b w:val="0"/>
          <w:bCs w:val="0"/>
          <w:sz w:val="32"/>
          <w:szCs w:val="32"/>
          <w:lang w:val="en-US" w:eastAsia="zh-CN"/>
        </w:rPr>
        <w:t>3D地图</w:t>
      </w:r>
      <w:r>
        <w:rPr>
          <w:rFonts w:hint="eastAsia" w:ascii="仿宋" w:hAnsi="仿宋" w:eastAsia="仿宋" w:cs="仿宋"/>
          <w:b w:val="0"/>
          <w:bCs w:val="0"/>
          <w:sz w:val="32"/>
          <w:szCs w:val="32"/>
          <w:lang w:eastAsia="zh-CN"/>
        </w:rPr>
        <w:t>创造。</w:t>
      </w:r>
      <w:r>
        <w:rPr>
          <w:rFonts w:hint="eastAsia" w:ascii="仿宋" w:hAnsi="仿宋" w:eastAsia="仿宋" w:cs="仿宋"/>
          <w:sz w:val="32"/>
          <w:szCs w:val="32"/>
          <w:lang w:eastAsia="zh-CN"/>
        </w:rPr>
        <w:t>并学会相关的地理知识，用地理语言去描述、绘制一幅</w:t>
      </w:r>
      <w:r>
        <w:rPr>
          <w:rFonts w:hint="eastAsia" w:ascii="仿宋" w:hAnsi="仿宋" w:eastAsia="仿宋" w:cs="仿宋"/>
          <w:sz w:val="32"/>
          <w:szCs w:val="32"/>
          <w:lang w:val="en-US" w:eastAsia="zh-CN"/>
        </w:rPr>
        <w:t>3D地形地图。</w:t>
      </w:r>
    </w:p>
    <w:p>
      <w:pPr>
        <w:widowControl w:val="0"/>
        <w:spacing w:line="540" w:lineRule="exact"/>
        <w:ind w:left="-2" w:leftChars="-1"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3、通过动手制作3D地形地图加深对高岚风光的认知，加深对保护环境，爱护大自然意义的理解。</w:t>
      </w:r>
    </w:p>
    <w:p>
      <w:pPr>
        <w:widowControl w:val="0"/>
        <w:spacing w:line="540" w:lineRule="exact"/>
        <w:ind w:left="-2" w:leftChars="-1" w:firstLine="640" w:firstLineChars="200"/>
        <w:rPr>
          <w:rFonts w:hint="eastAsia" w:ascii="仿宋" w:hAnsi="仿宋" w:eastAsia="仿宋" w:cs="仿宋"/>
          <w:sz w:val="32"/>
          <w:szCs w:val="32"/>
          <w:lang w:val="en-US" w:eastAsia="zh-CN"/>
        </w:rPr>
      </w:pPr>
    </w:p>
    <w:p>
      <w:pPr>
        <w:spacing w:line="540" w:lineRule="exact"/>
        <w:jc w:val="left"/>
        <w:rPr>
          <w:rFonts w:hint="eastAsia" w:ascii="仿宋" w:hAnsi="仿宋" w:eastAsia="仿宋" w:cs="仿宋"/>
          <w:b w:val="0"/>
          <w:bCs/>
          <w:sz w:val="32"/>
          <w:szCs w:val="32"/>
          <w:lang w:eastAsia="zh-CN"/>
        </w:rPr>
      </w:pPr>
      <w:r>
        <w:rPr>
          <w:rFonts w:hint="eastAsia" w:ascii="仿宋" w:hAnsi="仿宋" w:eastAsia="仿宋" w:cs="仿宋"/>
          <w:b/>
          <w:sz w:val="32"/>
          <w:szCs w:val="32"/>
          <w:lang w:eastAsia="zh-CN"/>
        </w:rPr>
        <w:t>课程时长：</w:t>
      </w:r>
      <w:r>
        <w:rPr>
          <w:rFonts w:hint="eastAsia" w:ascii="仿宋" w:hAnsi="仿宋" w:eastAsia="仿宋" w:cs="仿宋"/>
          <w:b w:val="0"/>
          <w:bCs/>
          <w:sz w:val="32"/>
          <w:szCs w:val="32"/>
          <w:lang w:eastAsia="zh-CN"/>
        </w:rPr>
        <w:t>半天</w:t>
      </w:r>
    </w:p>
    <w:p>
      <w:pPr>
        <w:spacing w:line="540" w:lineRule="exact"/>
        <w:jc w:val="left"/>
        <w:rPr>
          <w:rFonts w:hint="eastAsia" w:ascii="仿宋" w:hAnsi="仿宋" w:eastAsia="仿宋" w:cs="仿宋"/>
          <w:b w:val="0"/>
          <w:bCs/>
          <w:sz w:val="32"/>
          <w:szCs w:val="32"/>
          <w:lang w:eastAsia="zh-CN"/>
        </w:rPr>
      </w:pPr>
    </w:p>
    <w:p>
      <w:pPr>
        <w:spacing w:line="540" w:lineRule="exact"/>
        <w:jc w:val="left"/>
        <w:rPr>
          <w:rFonts w:hint="eastAsia" w:ascii="仿宋" w:hAnsi="仿宋" w:eastAsia="仿宋" w:cs="仿宋"/>
          <w:b w:val="0"/>
          <w:bCs/>
          <w:sz w:val="32"/>
          <w:szCs w:val="32"/>
          <w:lang w:eastAsia="zh-CN"/>
        </w:rPr>
      </w:pPr>
      <w:r>
        <w:rPr>
          <w:rFonts w:hint="eastAsia" w:ascii="仿宋" w:hAnsi="仿宋" w:eastAsia="仿宋" w:cs="仿宋"/>
          <w:b/>
          <w:sz w:val="32"/>
          <w:szCs w:val="32"/>
          <w:lang w:eastAsia="zh-CN"/>
        </w:rPr>
        <w:t>接待规模：</w:t>
      </w:r>
      <w:r>
        <w:rPr>
          <w:rFonts w:hint="eastAsia" w:ascii="仿宋" w:hAnsi="仿宋" w:eastAsia="仿宋" w:cs="仿宋"/>
          <w:b w:val="0"/>
          <w:bCs/>
          <w:sz w:val="32"/>
          <w:szCs w:val="32"/>
          <w:lang w:val="en-US" w:eastAsia="zh-CN"/>
        </w:rPr>
        <w:t>100</w:t>
      </w:r>
      <w:r>
        <w:rPr>
          <w:rFonts w:hint="eastAsia" w:ascii="仿宋" w:hAnsi="仿宋" w:eastAsia="仿宋" w:cs="仿宋"/>
          <w:b w:val="0"/>
          <w:bCs/>
          <w:sz w:val="32"/>
          <w:szCs w:val="32"/>
          <w:lang w:eastAsia="zh-CN"/>
        </w:rPr>
        <w:t>人</w:t>
      </w:r>
    </w:p>
    <w:p>
      <w:pPr>
        <w:spacing w:line="540" w:lineRule="exact"/>
        <w:jc w:val="left"/>
        <w:rPr>
          <w:rFonts w:hint="eastAsia" w:ascii="仿宋" w:hAnsi="仿宋" w:eastAsia="仿宋" w:cs="仿宋"/>
          <w:b w:val="0"/>
          <w:bCs/>
          <w:sz w:val="32"/>
          <w:szCs w:val="32"/>
          <w:lang w:val="en-US" w:eastAsia="zh-CN"/>
        </w:rPr>
      </w:pPr>
      <w:r>
        <w:rPr>
          <w:rFonts w:hint="eastAsia" w:ascii="仿宋" w:hAnsi="仿宋" w:eastAsia="仿宋" w:cs="仿宋"/>
          <w:b/>
          <w:sz w:val="32"/>
          <w:szCs w:val="32"/>
          <w:lang w:eastAsia="zh-CN"/>
        </w:rPr>
        <w:t>师资配置：</w:t>
      </w:r>
      <w:r>
        <w:rPr>
          <w:rFonts w:hint="eastAsia" w:ascii="仿宋" w:hAnsi="仿宋" w:eastAsia="仿宋" w:cs="仿宋"/>
          <w:b w:val="0"/>
          <w:bCs/>
          <w:sz w:val="32"/>
          <w:szCs w:val="32"/>
          <w:lang w:eastAsia="zh-CN"/>
        </w:rPr>
        <w:t>导师1名、助教</w:t>
      </w:r>
      <w:r>
        <w:rPr>
          <w:rFonts w:hint="eastAsia" w:ascii="仿宋" w:hAnsi="仿宋" w:eastAsia="仿宋" w:cs="仿宋"/>
          <w:b w:val="0"/>
          <w:bCs/>
          <w:sz w:val="32"/>
          <w:szCs w:val="32"/>
          <w:lang w:val="en-US" w:eastAsia="zh-CN"/>
        </w:rPr>
        <w:t>1名、</w:t>
      </w:r>
      <w:r>
        <w:rPr>
          <w:rFonts w:hint="eastAsia" w:ascii="仿宋" w:hAnsi="仿宋" w:eastAsia="仿宋" w:cs="仿宋"/>
          <w:b w:val="0"/>
          <w:bCs/>
          <w:sz w:val="32"/>
          <w:szCs w:val="32"/>
          <w:lang w:eastAsia="zh-CN"/>
        </w:rPr>
        <w:t>教官</w:t>
      </w:r>
      <w:r>
        <w:rPr>
          <w:rFonts w:hint="eastAsia" w:ascii="仿宋" w:hAnsi="仿宋" w:eastAsia="仿宋" w:cs="仿宋"/>
          <w:b w:val="0"/>
          <w:bCs/>
          <w:sz w:val="32"/>
          <w:szCs w:val="32"/>
          <w:lang w:val="en-US" w:eastAsia="zh-CN"/>
        </w:rPr>
        <w:t>1名。</w:t>
      </w:r>
    </w:p>
    <w:p>
      <w:pPr>
        <w:spacing w:line="540" w:lineRule="exact"/>
        <w:jc w:val="left"/>
        <w:rPr>
          <w:rFonts w:hint="default" w:ascii="仿宋" w:hAnsi="仿宋" w:eastAsia="仿宋" w:cs="仿宋"/>
          <w:b w:val="0"/>
          <w:bCs/>
          <w:sz w:val="32"/>
          <w:szCs w:val="32"/>
          <w:lang w:val="en-US" w:eastAsia="zh-CN"/>
        </w:rPr>
      </w:pPr>
    </w:p>
    <w:p>
      <w:pPr>
        <w:spacing w:line="540" w:lineRule="exact"/>
        <w:jc w:val="left"/>
        <w:rPr>
          <w:rFonts w:hint="eastAsia" w:ascii="仿宋" w:hAnsi="仿宋" w:eastAsia="仿宋" w:cs="仿宋"/>
          <w:sz w:val="32"/>
          <w:szCs w:val="32"/>
        </w:rPr>
      </w:pPr>
      <w:r>
        <w:rPr>
          <w:rFonts w:hint="eastAsia" w:ascii="仿宋" w:hAnsi="仿宋" w:eastAsia="仿宋" w:cs="仿宋"/>
          <w:b/>
          <w:bCs/>
          <w:sz w:val="32"/>
          <w:szCs w:val="32"/>
        </w:rPr>
        <w:t>教学地点：</w:t>
      </w:r>
      <w:r>
        <w:rPr>
          <w:rFonts w:hint="eastAsia" w:ascii="仿宋" w:hAnsi="仿宋" w:eastAsia="仿宋" w:cs="仿宋"/>
          <w:sz w:val="32"/>
          <w:szCs w:val="32"/>
          <w:lang w:eastAsia="zh-CN"/>
        </w:rPr>
        <w:t>房车露营基地草坪、房车露营基地接待中心等</w:t>
      </w:r>
      <w:r>
        <w:rPr>
          <w:rFonts w:hint="eastAsia" w:ascii="仿宋" w:hAnsi="仿宋" w:eastAsia="仿宋" w:cs="仿宋"/>
          <w:sz w:val="32"/>
          <w:szCs w:val="32"/>
        </w:rPr>
        <w:t>。</w:t>
      </w:r>
    </w:p>
    <w:p>
      <w:pPr>
        <w:widowControl w:val="0"/>
        <w:spacing w:line="540" w:lineRule="exact"/>
        <w:ind w:left="-2" w:leftChars="-1" w:firstLine="640" w:firstLineChars="200"/>
        <w:jc w:val="both"/>
        <w:rPr>
          <w:rFonts w:hint="eastAsia" w:ascii="仿宋" w:hAnsi="仿宋" w:eastAsia="仿宋" w:cs="仿宋"/>
          <w:b w:val="0"/>
          <w:bCs w:val="0"/>
          <w:sz w:val="32"/>
          <w:szCs w:val="32"/>
        </w:rPr>
      </w:pPr>
    </w:p>
    <w:p>
      <w:pPr>
        <w:spacing w:line="540" w:lineRule="exact"/>
        <w:jc w:val="left"/>
        <w:rPr>
          <w:rFonts w:hint="eastAsia" w:ascii="仿宋" w:hAnsi="仿宋" w:eastAsia="仿宋" w:cs="仿宋"/>
          <w:sz w:val="32"/>
          <w:szCs w:val="32"/>
          <w:lang w:eastAsia="zh-CN"/>
        </w:rPr>
      </w:pPr>
      <w:r>
        <w:rPr>
          <w:rFonts w:hint="eastAsia" w:ascii="仿宋" w:hAnsi="仿宋" w:eastAsia="仿宋" w:cs="仿宋"/>
          <w:b/>
          <w:bCs/>
          <w:sz w:val="32"/>
          <w:szCs w:val="32"/>
        </w:rPr>
        <w:t>课前准备：</w:t>
      </w:r>
      <w:r>
        <w:rPr>
          <w:rFonts w:hint="eastAsia" w:ascii="仿宋" w:hAnsi="仿宋" w:eastAsia="仿宋" w:cs="仿宋"/>
          <w:sz w:val="32"/>
          <w:szCs w:val="32"/>
        </w:rPr>
        <w:t>音响设备、</w:t>
      </w:r>
      <w:r>
        <w:rPr>
          <w:rFonts w:hint="eastAsia" w:ascii="仿宋" w:hAnsi="仿宋" w:eastAsia="仿宋" w:cs="仿宋"/>
          <w:sz w:val="32"/>
          <w:szCs w:val="32"/>
          <w:lang w:eastAsia="zh-CN"/>
        </w:rPr>
        <w:t>教学图片、泡沫板、锡纸、颜料、画笔、双面胶、剪刀等。</w:t>
      </w:r>
    </w:p>
    <w:p>
      <w:pPr>
        <w:spacing w:line="540" w:lineRule="exact"/>
        <w:jc w:val="left"/>
        <w:rPr>
          <w:rFonts w:hint="eastAsia" w:ascii="仿宋" w:hAnsi="仿宋" w:eastAsia="仿宋" w:cs="仿宋"/>
          <w:sz w:val="32"/>
          <w:szCs w:val="32"/>
          <w:lang w:eastAsia="zh-CN"/>
        </w:rPr>
      </w:pPr>
    </w:p>
    <w:p>
      <w:pPr>
        <w:spacing w:line="540" w:lineRule="exact"/>
        <w:jc w:val="left"/>
        <w:rPr>
          <w:rFonts w:hint="eastAsia" w:ascii="仿宋" w:hAnsi="仿宋" w:eastAsia="仿宋" w:cs="仿宋"/>
          <w:b/>
          <w:bCs/>
          <w:sz w:val="32"/>
          <w:szCs w:val="32"/>
        </w:rPr>
      </w:pPr>
      <w:r>
        <w:rPr>
          <w:rFonts w:hint="eastAsia" w:ascii="仿宋" w:hAnsi="仿宋" w:eastAsia="仿宋" w:cs="仿宋"/>
          <w:b/>
          <w:bCs/>
          <w:sz w:val="32"/>
          <w:szCs w:val="32"/>
        </w:rPr>
        <w:t>教学流程：</w:t>
      </w:r>
    </w:p>
    <w:p>
      <w:pPr>
        <w:widowControl w:val="0"/>
        <w:numPr>
          <w:ilvl w:val="0"/>
          <w:numId w:val="4"/>
        </w:numPr>
        <w:spacing w:line="540" w:lineRule="exact"/>
        <w:ind w:left="-2" w:leftChars="-1"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课程导入</w:t>
      </w:r>
    </w:p>
    <w:p>
      <w:pPr>
        <w:widowControl w:val="0"/>
        <w:numPr>
          <w:ilvl w:val="0"/>
          <w:numId w:val="0"/>
        </w:numPr>
        <w:spacing w:line="540" w:lineRule="exact"/>
        <w:ind w:leftChars="199" w:firstLine="320" w:firstLineChars="1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习总书记说过：“绿水青山就是金山银山”，宜昌多山地，可以说我们开门见山，也可以说是大山养育了我们，那么我们对山了解多少呢？让我们一起走进地形复杂、绿水青山的兴山高岚地质公园。</w:t>
      </w:r>
    </w:p>
    <w:p>
      <w:pPr>
        <w:widowControl w:val="0"/>
        <w:spacing w:line="540" w:lineRule="exact"/>
        <w:ind w:left="-2" w:leftChars="-1"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提问引入:</w:t>
      </w:r>
      <w:r>
        <w:rPr>
          <w:rFonts w:hint="eastAsia" w:ascii="仿宋" w:hAnsi="仿宋" w:eastAsia="仿宋" w:cs="仿宋"/>
          <w:sz w:val="32"/>
          <w:szCs w:val="32"/>
          <w:lang w:val="en-US" w:eastAsia="zh-CN"/>
        </w:rPr>
        <w:t>请同学们说说中国有哪几大地形？观察我们周围的地形看看高岚属于哪一种地形。</w:t>
      </w:r>
    </w:p>
    <w:p>
      <w:pPr>
        <w:widowControl w:val="0"/>
        <w:numPr>
          <w:ilvl w:val="0"/>
          <w:numId w:val="5"/>
        </w:numPr>
        <w:spacing w:line="540" w:lineRule="exact"/>
        <w:ind w:left="-2" w:leftChars="-1" w:firstLine="643" w:firstLineChars="200"/>
        <w:rPr>
          <w:rFonts w:hint="eastAsia" w:ascii="仿宋" w:hAnsi="仿宋" w:eastAsia="仿宋" w:cs="仿宋"/>
          <w:b/>
          <w:bCs/>
          <w:sz w:val="32"/>
          <w:szCs w:val="32"/>
        </w:rPr>
      </w:pPr>
      <w:r>
        <w:rPr>
          <w:rFonts w:hint="eastAsia" w:ascii="仿宋" w:hAnsi="仿宋" w:eastAsia="仿宋" w:cs="仿宋"/>
          <w:b/>
          <w:bCs/>
          <w:sz w:val="32"/>
          <w:szCs w:val="32"/>
        </w:rPr>
        <w:t>教学过程</w:t>
      </w:r>
    </w:p>
    <w:p>
      <w:pPr>
        <w:widowControl w:val="0"/>
        <w:numPr>
          <w:ilvl w:val="0"/>
          <w:numId w:val="0"/>
        </w:numPr>
        <w:spacing w:line="540" w:lineRule="exact"/>
        <w:ind w:leftChars="199"/>
        <w:rPr>
          <w:rFonts w:hint="default" w:ascii="仿宋" w:hAnsi="仿宋" w:eastAsia="仿宋" w:cs="仿宋"/>
          <w:b/>
          <w:sz w:val="32"/>
          <w:szCs w:val="32"/>
          <w:lang w:val="en-US" w:eastAsia="zh-CN"/>
        </w:rPr>
      </w:pPr>
      <w:r>
        <w:rPr>
          <w:rFonts w:hint="eastAsia" w:ascii="仿宋" w:hAnsi="仿宋" w:eastAsia="仿宋" w:cs="仿宋"/>
          <w:b/>
          <w:sz w:val="32"/>
          <w:szCs w:val="32"/>
          <w:lang w:eastAsia="zh-CN"/>
        </w:rPr>
        <w:t>①</w:t>
      </w:r>
      <w:r>
        <w:rPr>
          <w:rFonts w:hint="eastAsia" w:ascii="仿宋" w:hAnsi="仿宋" w:eastAsia="仿宋" w:cs="仿宋"/>
          <w:b/>
          <w:sz w:val="32"/>
          <w:szCs w:val="32"/>
          <w:lang w:val="en-US" w:eastAsia="zh-CN"/>
        </w:rPr>
        <w:t>了解五大地形的特点</w:t>
      </w:r>
    </w:p>
    <w:p>
      <w:pPr>
        <w:widowControl w:val="0"/>
        <w:spacing w:line="540" w:lineRule="exact"/>
        <w:ind w:left="-2" w:leftChars="-1"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高原：海拔1000米以上，</w:t>
      </w:r>
      <w:r>
        <w:rPr>
          <w:rFonts w:hint="eastAsia" w:ascii="仿宋" w:hAnsi="仿宋" w:eastAsia="仿宋" w:cs="仿宋"/>
          <w:sz w:val="32"/>
          <w:szCs w:val="32"/>
        </w:rPr>
        <w:t>地势相对平坦或者有一定起伏的广阔</w:t>
      </w:r>
      <w:r>
        <w:rPr>
          <w:rFonts w:hint="eastAsia" w:ascii="仿宋" w:hAnsi="仿宋" w:eastAsia="仿宋" w:cs="仿宋"/>
          <w:sz w:val="32"/>
          <w:szCs w:val="32"/>
          <w:lang w:val="en-US" w:eastAsia="zh-CN"/>
        </w:rPr>
        <w:t>地区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盆地;</w:t>
      </w:r>
      <w:r>
        <w:rPr>
          <w:rFonts w:hint="eastAsia" w:ascii="仿宋" w:hAnsi="仿宋" w:eastAsia="仿宋" w:cs="仿宋"/>
          <w:sz w:val="32"/>
          <w:szCs w:val="32"/>
        </w:rPr>
        <w:t>四周高，中间低的盆状形态，就像一个放在地上的大盆子</w:t>
      </w:r>
      <w:r>
        <w:rPr>
          <w:rFonts w:hint="eastAsia" w:ascii="仿宋" w:hAnsi="仿宋" w:eastAsia="仿宋" w:cs="仿宋"/>
          <w:sz w:val="32"/>
          <w:szCs w:val="32"/>
          <w:lang w:eastAsia="zh-CN"/>
        </w:rPr>
        <w:t>。平原：海拔</w:t>
      </w:r>
      <w:r>
        <w:rPr>
          <w:rFonts w:hint="eastAsia" w:ascii="仿宋" w:hAnsi="仿宋" w:eastAsia="仿宋" w:cs="仿宋"/>
          <w:sz w:val="32"/>
          <w:szCs w:val="32"/>
          <w:lang w:val="en-US" w:eastAsia="zh-CN"/>
        </w:rPr>
        <w:t>200米以下，</w:t>
      </w:r>
      <w:r>
        <w:rPr>
          <w:rFonts w:hint="eastAsia" w:ascii="仿宋" w:hAnsi="仿宋" w:eastAsia="仿宋" w:cs="仿宋"/>
          <w:sz w:val="32"/>
          <w:szCs w:val="32"/>
        </w:rPr>
        <w:t>地面平坦或起伏较小的一个较大区域，主要特征是平坦宽广</w:t>
      </w:r>
      <w:r>
        <w:rPr>
          <w:rFonts w:hint="eastAsia" w:ascii="仿宋" w:hAnsi="仿宋" w:eastAsia="仿宋" w:cs="仿宋"/>
          <w:sz w:val="32"/>
          <w:szCs w:val="32"/>
          <w:lang w:eastAsia="zh-CN"/>
        </w:rPr>
        <w:t>。丘陵：海拔</w:t>
      </w:r>
      <w:r>
        <w:rPr>
          <w:rFonts w:hint="eastAsia" w:ascii="仿宋" w:hAnsi="仿宋" w:eastAsia="仿宋" w:cs="仿宋"/>
          <w:sz w:val="32"/>
          <w:szCs w:val="32"/>
          <w:lang w:val="en-US" w:eastAsia="zh-CN"/>
        </w:rPr>
        <w:t>250-550米之间，起伏不大，坡度较缓，由连绵不断的低矮山丘组成。山地：海拔500米以上，坡度陡，沟谷深，多呈脉状分布，起伏较大。</w:t>
      </w:r>
    </w:p>
    <w:p>
      <w:pPr>
        <w:widowControl w:val="0"/>
        <w:spacing w:line="540" w:lineRule="exact"/>
        <w:ind w:left="-2" w:leftChars="-1" w:firstLine="640" w:firstLineChars="200"/>
        <w:rPr>
          <w:rFonts w:hint="eastAsia" w:ascii="仿宋" w:hAnsi="仿宋" w:eastAsia="仿宋" w:cs="仿宋"/>
          <w:sz w:val="32"/>
          <w:szCs w:val="32"/>
          <w:lang w:val="en-US" w:eastAsia="zh-CN"/>
        </w:rPr>
      </w:pPr>
    </w:p>
    <w:p>
      <w:pPr>
        <w:widowControl w:val="0"/>
        <w:spacing w:line="540" w:lineRule="exact"/>
        <w:ind w:left="-2" w:leftChars="-1"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②五大地形代表地及兴山基本地形</w:t>
      </w:r>
    </w:p>
    <w:p>
      <w:pPr>
        <w:widowControl w:val="0"/>
        <w:spacing w:line="540" w:lineRule="exact"/>
        <w:ind w:left="-2" w:leftChars="-1"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盆地（塔里木盆地、四川盆地、柴达木盆地等）、高原（青藏高原、内蒙古高原、黄土高原、云贵高原等）、平原（东北平原、华北平原、长江中下游平原等）、山地（鄂西：湖北的西部，如恩施、十堰、宜昌等）、丘陵（自北向南：辽东丘陵、山东丘陵、东南丘陵等）。</w:t>
      </w:r>
    </w:p>
    <w:p>
      <w:pPr>
        <w:widowControl w:val="0"/>
        <w:spacing w:line="540" w:lineRule="exact"/>
        <w:ind w:left="-2" w:leftChars="-1"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2.兴山位于湖北省西部，县境内有大小山头3580座，最高点位于与巴东交界处的仙女主峰，海拔2426.9米。由此可见兴山县属于五大地形中的：山地。</w:t>
      </w:r>
    </w:p>
    <w:p>
      <w:pPr>
        <w:widowControl w:val="0"/>
        <w:spacing w:line="540" w:lineRule="exact"/>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③准备至少两张不同景色的俯视图或参考图，让同学们观察图中地形、景色特点。</w:t>
      </w:r>
    </w:p>
    <w:p>
      <w:pPr>
        <w:widowControl w:val="0"/>
        <w:spacing w:line="540" w:lineRule="exact"/>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④课程方式</w:t>
      </w:r>
    </w:p>
    <w:p>
      <w:pPr>
        <w:widowControl w:val="0"/>
        <w:spacing w:line="540" w:lineRule="exact"/>
        <w:ind w:left="-2" w:leftChars="-1"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eastAsia="zh-CN"/>
        </w:rPr>
        <w:t>按小组的方式进行，</w:t>
      </w:r>
      <w:r>
        <w:rPr>
          <w:rFonts w:hint="eastAsia" w:ascii="仿宋" w:hAnsi="仿宋" w:eastAsia="仿宋" w:cs="仿宋"/>
          <w:sz w:val="32"/>
          <w:szCs w:val="32"/>
          <w:lang w:val="en-US" w:eastAsia="zh-CN"/>
        </w:rPr>
        <w:t>10人一组。</w:t>
      </w:r>
    </w:p>
    <w:p>
      <w:pPr>
        <w:widowControl w:val="0"/>
        <w:spacing w:line="540" w:lineRule="exact"/>
        <w:ind w:left="-1"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每组选出一位小组长和一位副组长。</w:t>
      </w:r>
    </w:p>
    <w:p>
      <w:pPr>
        <w:widowControl w:val="0"/>
        <w:spacing w:line="540" w:lineRule="exact"/>
        <w:ind w:left="-1"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3.小组长</w:t>
      </w:r>
      <w:r>
        <w:rPr>
          <w:rFonts w:hint="eastAsia" w:ascii="仿宋" w:hAnsi="仿宋" w:eastAsia="仿宋" w:cs="仿宋"/>
          <w:sz w:val="32"/>
          <w:szCs w:val="32"/>
          <w:lang w:eastAsia="zh-CN"/>
        </w:rPr>
        <w:t>负责领取道具，分发、回收。副组长协助组长并组织组员动手制作模型（裁剪图案或是利用树枝树叶等）。</w:t>
      </w:r>
    </w:p>
    <w:p>
      <w:pPr>
        <w:widowControl w:val="0"/>
        <w:spacing w:line="540" w:lineRule="exact"/>
        <w:ind w:left="-1"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⑤确认分组情况：</w:t>
      </w:r>
      <w:r>
        <w:rPr>
          <w:rFonts w:hint="eastAsia" w:ascii="仿宋" w:hAnsi="仿宋" w:eastAsia="仿宋" w:cs="仿宋"/>
          <w:b w:val="0"/>
          <w:bCs/>
          <w:sz w:val="32"/>
          <w:szCs w:val="32"/>
          <w:lang w:eastAsia="zh-CN"/>
        </w:rPr>
        <w:t>检查每组道具是否都领取到位，确保每位同学都有自己的小组都能正常参加活动。加强安全提示（剪刀等工具）。</w:t>
      </w:r>
    </w:p>
    <w:p>
      <w:pPr>
        <w:widowControl w:val="0"/>
        <w:spacing w:line="540" w:lineRule="exact"/>
        <w:ind w:left="-2" w:leftChars="-1"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⑥课程进行中</w:t>
      </w:r>
    </w:p>
    <w:p>
      <w:pPr>
        <w:widowControl w:val="0"/>
        <w:spacing w:line="540" w:lineRule="exact"/>
        <w:ind w:left="-2" w:leftChars="-1"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1.巡视课程进行情况。</w:t>
      </w:r>
    </w:p>
    <w:p>
      <w:pPr>
        <w:widowControl w:val="0"/>
        <w:spacing w:line="540" w:lineRule="exact"/>
        <w:ind w:left="-2" w:leftChars="-1"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2.观察活动中学生的安全、纪律情况。</w:t>
      </w:r>
    </w:p>
    <w:p>
      <w:pPr>
        <w:widowControl w:val="0"/>
        <w:spacing w:line="540" w:lineRule="exact"/>
        <w:ind w:left="-2" w:leftChars="-1" w:firstLine="640" w:firstLineChars="200"/>
        <w:rPr>
          <w:rFonts w:hint="eastAsia" w:ascii="仿宋" w:hAnsi="仿宋" w:eastAsia="仿宋" w:cs="仿宋"/>
          <w:b w:val="0"/>
          <w:bCs/>
          <w:sz w:val="32"/>
          <w:szCs w:val="32"/>
          <w:lang w:val="en-US" w:eastAsia="zh-CN"/>
        </w:rPr>
      </w:pPr>
    </w:p>
    <w:p>
      <w:pPr>
        <w:widowControl w:val="0"/>
        <w:spacing w:line="540" w:lineRule="exact"/>
        <w:ind w:left="-2" w:leftChars="-1" w:firstLine="640" w:firstLineChars="200"/>
        <w:rPr>
          <w:rFonts w:hint="eastAsia" w:ascii="仿宋" w:hAnsi="仿宋" w:eastAsia="仿宋" w:cs="仿宋"/>
          <w:b w:val="0"/>
          <w:bCs/>
          <w:sz w:val="32"/>
          <w:szCs w:val="32"/>
          <w:lang w:val="en-US" w:eastAsia="zh-CN"/>
        </w:rPr>
      </w:pPr>
    </w:p>
    <w:p>
      <w:pPr>
        <w:widowControl w:val="0"/>
        <w:spacing w:line="540" w:lineRule="exact"/>
        <w:ind w:left="-2" w:leftChars="-1" w:firstLine="640" w:firstLineChars="200"/>
        <w:rPr>
          <w:rFonts w:hint="default" w:ascii="仿宋" w:hAnsi="仿宋" w:eastAsia="仿宋" w:cs="仿宋"/>
          <w:b w:val="0"/>
          <w:bCs/>
          <w:sz w:val="32"/>
          <w:szCs w:val="32"/>
          <w:lang w:val="en-US" w:eastAsia="zh-CN"/>
        </w:rPr>
      </w:pPr>
    </w:p>
    <w:p>
      <w:pPr>
        <w:widowControl w:val="0"/>
        <w:spacing w:line="540" w:lineRule="exact"/>
        <w:ind w:left="-2" w:leftChars="-1" w:firstLine="643" w:firstLineChars="200"/>
        <w:rPr>
          <w:rFonts w:hint="eastAsia" w:ascii="仿宋" w:hAnsi="仿宋" w:eastAsia="仿宋" w:cs="仿宋"/>
          <w:b/>
          <w:bCs w:val="0"/>
          <w:sz w:val="32"/>
          <w:szCs w:val="32"/>
        </w:rPr>
      </w:pPr>
      <w:r>
        <w:rPr>
          <w:rFonts w:hint="eastAsia" w:ascii="仿宋" w:hAnsi="仿宋" w:eastAsia="仿宋" w:cs="仿宋"/>
          <w:b/>
          <w:bCs/>
          <w:sz w:val="32"/>
          <w:szCs w:val="32"/>
        </w:rPr>
        <w:t>三、</w:t>
      </w:r>
      <w:r>
        <w:rPr>
          <w:rFonts w:hint="eastAsia" w:ascii="仿宋" w:hAnsi="仿宋" w:eastAsia="仿宋" w:cs="仿宋"/>
          <w:b/>
          <w:bCs/>
          <w:sz w:val="32"/>
          <w:szCs w:val="32"/>
          <w:lang w:eastAsia="zh-CN"/>
        </w:rPr>
        <w:t>作品展示</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所有作品集中展示，每组请一位同学介绍自己小组的作品内有五大地形的哪种地形，说说作品中其它设计跟这种地形有什么关联。</w:t>
      </w:r>
    </w:p>
    <w:p>
      <w:pPr>
        <w:widowControl w:val="0"/>
        <w:spacing w:line="540" w:lineRule="exact"/>
        <w:ind w:left="-2" w:leftChars="-1"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四、课程回顾</w:t>
      </w:r>
    </w:p>
    <w:p>
      <w:pPr>
        <w:numPr>
          <w:ilvl w:val="0"/>
          <w:numId w:val="0"/>
        </w:numPr>
        <w:ind w:leftChars="19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1、今天这节课我们一起参观了高岚房车露营基地及周边的景物，哪些景点给自己留下了比较深刻的印象？</w:t>
      </w:r>
    </w:p>
    <w:p>
      <w:pPr>
        <w:numPr>
          <w:ilvl w:val="0"/>
          <w:numId w:val="0"/>
        </w:numPr>
        <w:ind w:leftChars="19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2、回顾地球上的几种地形，每种地形的特点。辨别高岚地形，了解高岚山水。</w:t>
      </w:r>
    </w:p>
    <w:p>
      <w:pPr>
        <w:numPr>
          <w:ilvl w:val="0"/>
          <w:numId w:val="0"/>
        </w:numPr>
        <w:ind w:leftChars="19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3、通过观察、识别，完成自己的作品，讨论分析自己作品中突出的有哪些自然环境，这些环境在大自然中有什么作用？我们在平时生活保护环境方面应该做到哪些？</w:t>
      </w:r>
    </w:p>
    <w:p>
      <w:pPr>
        <w:numPr>
          <w:ilvl w:val="0"/>
          <w:numId w:val="0"/>
        </w:numPr>
        <w:ind w:leftChars="199"/>
        <w:rPr>
          <w:rFonts w:hint="eastAsia" w:ascii="仿宋" w:hAnsi="仿宋" w:eastAsia="仿宋" w:cs="仿宋"/>
          <w:b w:val="0"/>
          <w:bCs w:val="0"/>
          <w:sz w:val="32"/>
          <w:szCs w:val="32"/>
          <w:lang w:val="en-US" w:eastAsia="zh-CN"/>
        </w:rPr>
      </w:pPr>
    </w:p>
    <w:p>
      <w:pPr>
        <w:numPr>
          <w:ilvl w:val="0"/>
          <w:numId w:val="0"/>
        </w:numPr>
        <w:ind w:leftChars="199"/>
        <w:rPr>
          <w:rFonts w:hint="eastAsia" w:ascii="仿宋" w:hAnsi="仿宋" w:eastAsia="仿宋" w:cs="仿宋"/>
          <w:b w:val="0"/>
          <w:bCs w:val="0"/>
          <w:sz w:val="32"/>
          <w:szCs w:val="32"/>
          <w:lang w:val="en-US" w:eastAsia="zh-CN"/>
        </w:rPr>
      </w:pPr>
    </w:p>
    <w:p>
      <w:pPr>
        <w:numPr>
          <w:ilvl w:val="0"/>
          <w:numId w:val="0"/>
        </w:numPr>
        <w:ind w:leftChars="199"/>
        <w:rPr>
          <w:rFonts w:hint="eastAsia" w:ascii="仿宋" w:hAnsi="仿宋" w:eastAsia="仿宋" w:cs="仿宋"/>
          <w:b w:val="0"/>
          <w:bCs w:val="0"/>
          <w:sz w:val="32"/>
          <w:szCs w:val="32"/>
          <w:lang w:val="en-US" w:eastAsia="zh-CN"/>
        </w:rPr>
      </w:pPr>
    </w:p>
    <w:p>
      <w:pPr>
        <w:numPr>
          <w:ilvl w:val="0"/>
          <w:numId w:val="0"/>
        </w:numPr>
        <w:ind w:leftChars="199"/>
        <w:rPr>
          <w:rFonts w:hint="eastAsia" w:ascii="仿宋" w:hAnsi="仿宋" w:eastAsia="仿宋" w:cs="仿宋"/>
          <w:b w:val="0"/>
          <w:bCs w:val="0"/>
          <w:sz w:val="32"/>
          <w:szCs w:val="32"/>
          <w:lang w:val="en-US" w:eastAsia="zh-CN"/>
        </w:rPr>
      </w:pPr>
    </w:p>
    <w:p>
      <w:pPr>
        <w:numPr>
          <w:ilvl w:val="0"/>
          <w:numId w:val="0"/>
        </w:numPr>
        <w:ind w:leftChars="199"/>
        <w:rPr>
          <w:rFonts w:hint="eastAsia" w:ascii="仿宋" w:hAnsi="仿宋" w:eastAsia="仿宋" w:cs="仿宋"/>
          <w:b w:val="0"/>
          <w:bCs w:val="0"/>
          <w:sz w:val="32"/>
          <w:szCs w:val="32"/>
          <w:lang w:val="en-US" w:eastAsia="zh-CN"/>
        </w:rPr>
      </w:pPr>
    </w:p>
    <w:p>
      <w:pPr>
        <w:numPr>
          <w:ilvl w:val="0"/>
          <w:numId w:val="0"/>
        </w:numPr>
        <w:ind w:leftChars="199"/>
        <w:rPr>
          <w:rFonts w:hint="eastAsia" w:ascii="仿宋" w:hAnsi="仿宋" w:eastAsia="仿宋" w:cs="仿宋"/>
          <w:b w:val="0"/>
          <w:bCs w:val="0"/>
          <w:sz w:val="32"/>
          <w:szCs w:val="32"/>
          <w:lang w:val="en-US" w:eastAsia="zh-CN"/>
        </w:rPr>
      </w:pPr>
    </w:p>
    <w:p>
      <w:pPr>
        <w:numPr>
          <w:ilvl w:val="0"/>
          <w:numId w:val="0"/>
        </w:numPr>
        <w:ind w:leftChars="199"/>
        <w:rPr>
          <w:rFonts w:hint="eastAsia" w:ascii="仿宋" w:hAnsi="仿宋" w:eastAsia="仿宋" w:cs="仿宋"/>
          <w:b w:val="0"/>
          <w:bCs w:val="0"/>
          <w:sz w:val="32"/>
          <w:szCs w:val="32"/>
          <w:lang w:val="en-US" w:eastAsia="zh-CN"/>
        </w:rPr>
      </w:pPr>
    </w:p>
    <w:p>
      <w:pPr>
        <w:numPr>
          <w:ilvl w:val="0"/>
          <w:numId w:val="0"/>
        </w:numPr>
        <w:ind w:leftChars="199"/>
        <w:rPr>
          <w:rFonts w:hint="eastAsia" w:ascii="仿宋" w:hAnsi="仿宋" w:eastAsia="仿宋" w:cs="仿宋"/>
          <w:b w:val="0"/>
          <w:bCs w:val="0"/>
          <w:sz w:val="32"/>
          <w:szCs w:val="32"/>
          <w:lang w:val="en-US" w:eastAsia="zh-CN"/>
        </w:rPr>
      </w:pPr>
    </w:p>
    <w:p>
      <w:pPr>
        <w:numPr>
          <w:ilvl w:val="0"/>
          <w:numId w:val="0"/>
        </w:numPr>
        <w:ind w:leftChars="199"/>
        <w:rPr>
          <w:rFonts w:hint="eastAsia" w:ascii="仿宋" w:hAnsi="仿宋" w:eastAsia="仿宋" w:cs="仿宋"/>
          <w:b w:val="0"/>
          <w:bCs w:val="0"/>
          <w:sz w:val="32"/>
          <w:szCs w:val="32"/>
          <w:lang w:val="en-US" w:eastAsia="zh-CN"/>
        </w:rPr>
      </w:pPr>
    </w:p>
    <w:p>
      <w:pPr>
        <w:numPr>
          <w:ilvl w:val="0"/>
          <w:numId w:val="0"/>
        </w:numPr>
        <w:ind w:leftChars="199"/>
        <w:rPr>
          <w:rFonts w:hint="eastAsia" w:ascii="仿宋" w:hAnsi="仿宋" w:eastAsia="仿宋" w:cs="仿宋"/>
          <w:b w:val="0"/>
          <w:bCs w:val="0"/>
          <w:sz w:val="32"/>
          <w:szCs w:val="32"/>
          <w:lang w:val="en-US" w:eastAsia="zh-CN"/>
        </w:rPr>
      </w:pPr>
    </w:p>
    <w:p>
      <w:pPr>
        <w:spacing w:line="540" w:lineRule="exact"/>
        <w:jc w:val="left"/>
        <w:rPr>
          <w:rFonts w:hint="eastAsia" w:ascii="仿宋" w:hAnsi="仿宋" w:eastAsia="仿宋" w:cs="仿宋"/>
          <w:b/>
          <w:bCs/>
          <w:sz w:val="32"/>
          <w:szCs w:val="32"/>
          <w:lang w:eastAsia="zh-CN"/>
        </w:rPr>
      </w:pPr>
      <w:r>
        <w:rPr>
          <w:rFonts w:hint="eastAsia" w:ascii="仿宋" w:hAnsi="仿宋" w:eastAsia="仿宋" w:cs="仿宋"/>
          <w:b/>
          <w:bCs/>
          <w:sz w:val="32"/>
          <w:szCs w:val="32"/>
        </w:rPr>
        <w:t>教学评价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751"/>
        <w:gridCol w:w="2821"/>
        <w:gridCol w:w="2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gridSpan w:val="2"/>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学校：</w:t>
            </w:r>
            <w:r>
              <w:rPr>
                <w:rFonts w:hint="eastAsia" w:ascii="楷体" w:hAnsi="楷体" w:eastAsia="楷体" w:cs="楷体"/>
                <w:b w:val="0"/>
                <w:bCs w:val="0"/>
                <w:sz w:val="28"/>
                <w:szCs w:val="32"/>
                <w:vertAlign w:val="baseline"/>
                <w:lang w:val="en-US" w:eastAsia="zh-CN"/>
              </w:rPr>
              <w:t xml:space="preserve">              </w:t>
            </w:r>
          </w:p>
        </w:tc>
        <w:tc>
          <w:tcPr>
            <w:tcW w:w="2850"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default" w:ascii="楷体" w:hAnsi="楷体" w:eastAsia="楷体" w:cs="楷体"/>
                <w:b w:val="0"/>
                <w:bCs w:val="0"/>
                <w:sz w:val="28"/>
                <w:szCs w:val="32"/>
                <w:vertAlign w:val="baseline"/>
                <w:lang w:val="en-US" w:eastAsia="zh-CN"/>
              </w:rPr>
            </w:pPr>
            <w:r>
              <w:rPr>
                <w:rFonts w:hint="eastAsia" w:ascii="楷体" w:hAnsi="楷体" w:eastAsia="楷体" w:cs="楷体"/>
                <w:b w:val="0"/>
                <w:bCs w:val="0"/>
                <w:sz w:val="28"/>
                <w:szCs w:val="32"/>
                <w:vertAlign w:val="baseline"/>
                <w:lang w:eastAsia="zh-CN"/>
              </w:rPr>
              <w:t>班级：</w:t>
            </w:r>
            <w:r>
              <w:rPr>
                <w:rFonts w:hint="eastAsia" w:ascii="楷体" w:hAnsi="楷体" w:eastAsia="楷体" w:cs="楷体"/>
                <w:b w:val="0"/>
                <w:bCs w:val="0"/>
                <w:sz w:val="28"/>
                <w:szCs w:val="32"/>
                <w:vertAlign w:val="baseline"/>
                <w:lang w:val="en-US" w:eastAsia="zh-CN"/>
              </w:rPr>
              <w:t xml:space="preserve">             </w:t>
            </w:r>
          </w:p>
        </w:tc>
        <w:tc>
          <w:tcPr>
            <w:tcW w:w="2875"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项目</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ind w:firstLine="1680" w:firstLineChars="600"/>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Merge w:val="restart"/>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情感</w:t>
            </w:r>
          </w:p>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合作</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乐于关心和帮助同学，协助老师管理小组同学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Merge w:val="continue"/>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rPr>
            </w:pP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主动认领任务，并与小组同学协作完成任务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课堂</w:t>
            </w:r>
          </w:p>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态度</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善于思考，积极实践，勇于创新，发挥特长，主动完成研学任务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安全</w:t>
            </w:r>
          </w:p>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意识</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有序参与课堂实践活动，不让教学设施伤到自己和他人，有序进行游园参观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研学</w:t>
            </w:r>
          </w:p>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成果</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研学活动有始有终，完成研学任务，及时总结，积极交流，认真评价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自评</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互评</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师评</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rPr>
            </w:pPr>
          </w:p>
        </w:tc>
      </w:tr>
    </w:tbl>
    <w:p>
      <w:pPr>
        <w:numPr>
          <w:ilvl w:val="0"/>
          <w:numId w:val="0"/>
        </w:numPr>
        <w:ind w:leftChars="0" w:firstLine="560" w:firstLineChars="200"/>
        <w:rPr>
          <w:rFonts w:hint="eastAsia" w:ascii="楷体" w:hAnsi="楷体" w:eastAsia="楷体" w:cs="楷体"/>
          <w:b w:val="0"/>
          <w:bCs w:val="0"/>
          <w:sz w:val="28"/>
          <w:szCs w:val="32"/>
          <w:lang w:val="en-US" w:eastAsia="zh-CN"/>
        </w:rPr>
      </w:pPr>
      <w:r>
        <w:rPr>
          <w:rFonts w:hint="eastAsia" w:ascii="楷体" w:hAnsi="楷体" w:eastAsia="楷体" w:cs="楷体"/>
          <w:b w:val="0"/>
          <w:bCs w:val="0"/>
          <w:sz w:val="28"/>
          <w:szCs w:val="32"/>
          <w:lang w:eastAsia="zh-CN"/>
        </w:rPr>
        <w:t>评价标准：</w:t>
      </w:r>
      <w:r>
        <w:rPr>
          <w:rFonts w:hint="eastAsia" w:ascii="楷体" w:hAnsi="楷体" w:eastAsia="楷体" w:cs="楷体"/>
          <w:b w:val="0"/>
          <w:bCs w:val="0"/>
          <w:sz w:val="28"/>
          <w:szCs w:val="32"/>
          <w:lang w:val="en-US" w:eastAsia="zh-CN"/>
        </w:rPr>
        <w:t>A-优秀；B-良好；C-合格；D-待改进</w:t>
      </w: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numPr>
          <w:ilvl w:val="0"/>
          <w:numId w:val="0"/>
        </w:numPr>
        <w:ind w:leftChars="0" w:firstLine="643" w:firstLineChars="200"/>
        <w:rPr>
          <w:rFonts w:hint="eastAsia" w:ascii="仿宋" w:hAnsi="仿宋" w:eastAsia="仿宋" w:cs="仿宋"/>
          <w:b/>
          <w:sz w:val="32"/>
          <w:szCs w:val="32"/>
        </w:rPr>
      </w:pPr>
    </w:p>
    <w:p>
      <w:pPr>
        <w:spacing w:line="54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rPr>
        <w:t>安全保障：</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（1）成立了以基地总经理为组长的安全工作领导小组，制定了各项安全预案。</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（2）基地实行监控全覆盖，监控总控室24小时专人值守。</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（3）基地配备医务室及医护人员。</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授课过程中按导师要求列队前行，不可拥挤</w:t>
      </w:r>
      <w:r>
        <w:rPr>
          <w:rFonts w:hint="eastAsia" w:ascii="仿宋" w:hAnsi="仿宋" w:eastAsia="仿宋" w:cs="仿宋"/>
          <w:sz w:val="32"/>
          <w:szCs w:val="32"/>
          <w:lang w:eastAsia="zh-CN"/>
        </w:rPr>
        <w:t>，提醒学生小心台阶</w:t>
      </w:r>
      <w:r>
        <w:rPr>
          <w:rFonts w:hint="eastAsia" w:ascii="仿宋" w:hAnsi="仿宋" w:eastAsia="仿宋" w:cs="仿宋"/>
          <w:sz w:val="32"/>
          <w:szCs w:val="32"/>
        </w:rPr>
        <w:t>。</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（5）安全事故处置流程：</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学生受到意外伤害或生病</w:t>
      </w:r>
      <w:r>
        <w:rPr>
          <w:rFonts w:hint="eastAsia" w:ascii="仿宋" w:hAnsi="仿宋" w:eastAsia="仿宋" w:cs="仿宋"/>
          <w:kern w:val="0"/>
          <w:position w:val="-6"/>
          <w:sz w:val="32"/>
          <w:szCs w:val="32"/>
          <w:lang w:val="en-US" w:eastAsia="zh-CN"/>
        </w:rPr>
        <w:object>
          <v:shape id="_x0000_i1028" o:spt="75" type="#_x0000_t75" style="height:11pt;width:15pt;" o:ole="t" filled="f" o:preferrelative="t" stroked="f" coordsize="21600,21600">
            <v:path/>
            <v:fill on="f" focussize="0,0"/>
            <v:stroke on="f"/>
            <v:imagedata r:id="rId5" o:title=""/>
            <o:lock v:ext="edit" aspectratio="t"/>
            <w10:wrap type="none"/>
            <w10:anchorlock/>
          </v:shape>
          <o:OLEObject Type="Embed" ProgID="Equation.KSEE3" ShapeID="_x0000_i1028" DrawAspect="Content" ObjectID="_1468075728" r:id="rId10">
            <o:LockedField>false</o:LockedField>
          </o:OLEObject>
        </w:object>
      </w:r>
      <w:r>
        <w:rPr>
          <w:rFonts w:hint="eastAsia" w:ascii="仿宋" w:hAnsi="仿宋" w:eastAsia="仿宋" w:cs="仿宋"/>
          <w:kern w:val="0"/>
          <w:sz w:val="32"/>
          <w:szCs w:val="32"/>
          <w:lang w:val="en-US" w:eastAsia="zh-CN"/>
        </w:rPr>
        <w:t>授课导师（助教）为第一责任人及时处置和上报</w:t>
      </w:r>
      <w:r>
        <w:rPr>
          <w:rFonts w:hint="eastAsia" w:ascii="仿宋" w:hAnsi="仿宋" w:eastAsia="仿宋" w:cs="仿宋"/>
          <w:kern w:val="0"/>
          <w:position w:val="-6"/>
          <w:sz w:val="32"/>
          <w:szCs w:val="32"/>
          <w:lang w:val="en-US" w:eastAsia="zh-CN"/>
        </w:rPr>
        <w:object>
          <v:shape id="_x0000_i1029" o:spt="75" type="#_x0000_t75" style="height:11pt;width:15pt;" o:ole="t" filled="f" o:preferrelative="t" stroked="f" coordsize="21600,21600">
            <v:path/>
            <v:fill on="f" focussize="0,0"/>
            <v:stroke on="f"/>
            <v:imagedata r:id="rId7" o:title=""/>
            <o:lock v:ext="edit" aspectratio="t"/>
            <w10:wrap type="none"/>
            <w10:anchorlock/>
          </v:shape>
          <o:OLEObject Type="Embed" ProgID="Equation.KSEE3" ShapeID="_x0000_i1029" DrawAspect="Content" ObjectID="_1468075729" r:id="rId11">
            <o:LockedField>false</o:LockedField>
          </o:OLEObject>
        </w:object>
      </w:r>
      <w:r>
        <w:rPr>
          <w:rFonts w:hint="eastAsia" w:ascii="仿宋" w:hAnsi="仿宋" w:eastAsia="仿宋" w:cs="仿宋"/>
          <w:kern w:val="0"/>
          <w:sz w:val="32"/>
          <w:szCs w:val="32"/>
          <w:lang w:val="en-US" w:eastAsia="zh-CN"/>
        </w:rPr>
        <w:t>基地总控</w:t>
      </w:r>
      <w:r>
        <w:rPr>
          <w:rFonts w:hint="eastAsia" w:ascii="仿宋" w:hAnsi="仿宋" w:eastAsia="仿宋" w:cs="仿宋"/>
          <w:kern w:val="0"/>
          <w:position w:val="-6"/>
          <w:sz w:val="32"/>
          <w:szCs w:val="32"/>
          <w:lang w:val="en-US" w:eastAsia="zh-CN"/>
        </w:rPr>
        <w:object>
          <v:shape id="_x0000_i1030" o:spt="75" type="#_x0000_t75" style="height:11pt;width:15pt;" o:ole="t" filled="f" o:preferrelative="t" stroked="f" coordsize="21600,21600">
            <v:path/>
            <v:fill on="f" focussize="0,0"/>
            <v:stroke on="f"/>
            <v:imagedata r:id="rId9" o:title=""/>
            <o:lock v:ext="edit" aspectratio="t"/>
            <w10:wrap type="none"/>
            <w10:anchorlock/>
          </v:shape>
          <o:OLEObject Type="Embed" ProgID="Equation.KSEE3" ShapeID="_x0000_i1030" DrawAspect="Content" ObjectID="_1468075730" r:id="rId12">
            <o:LockedField>false</o:LockedField>
          </o:OLEObject>
        </w:object>
      </w:r>
      <w:r>
        <w:rPr>
          <w:rFonts w:hint="eastAsia" w:ascii="仿宋" w:hAnsi="仿宋" w:eastAsia="仿宋" w:cs="仿宋"/>
          <w:kern w:val="0"/>
          <w:sz w:val="32"/>
          <w:szCs w:val="32"/>
          <w:lang w:val="en-US" w:eastAsia="zh-CN"/>
        </w:rPr>
        <w:t>根据学生病情按安全预案进行处置和上报。</w:t>
      </w:r>
    </w:p>
    <w:p>
      <w:pPr>
        <w:widowControl w:val="0"/>
      </w:pPr>
      <w:r>
        <w:t xml:space="preserve"> </w:t>
      </w:r>
    </w:p>
    <w:p>
      <w:pPr>
        <w:widowControl w:val="0"/>
      </w:pPr>
    </w:p>
    <w:p>
      <w:pPr>
        <w:widowControl w:val="0"/>
      </w:pPr>
      <w:bookmarkStart w:id="0" w:name="_GoBack"/>
      <w:bookmarkEnd w:id="0"/>
    </w:p>
    <w:p>
      <w:pPr>
        <w:widowControl w:val="0"/>
      </w:pPr>
    </w:p>
    <w:p>
      <w:pPr>
        <w:widowControl w:val="0"/>
      </w:pPr>
    </w:p>
    <w:p>
      <w:pPr>
        <w:widowControl w:val="0"/>
        <w:jc w:val="center"/>
        <w:rPr>
          <w:rFonts w:hint="eastAsia" w:ascii="仿宋" w:hAnsi="仿宋" w:eastAsia="仿宋" w:cs="仿宋"/>
          <w:b/>
          <w:bCs/>
          <w:sz w:val="32"/>
          <w:szCs w:val="32"/>
          <w:lang w:eastAsia="zh-CN"/>
        </w:rPr>
      </w:pPr>
    </w:p>
    <w:p>
      <w:pPr>
        <w:widowControl w:val="0"/>
        <w:jc w:val="both"/>
        <w:rPr>
          <w:rFonts w:hint="eastAsia" w:ascii="仿宋" w:hAnsi="仿宋" w:eastAsia="仿宋" w:cs="仿宋"/>
          <w:b/>
          <w:bCs/>
          <w:sz w:val="32"/>
          <w:szCs w:val="32"/>
          <w:lang w:eastAsia="zh-CN"/>
        </w:rPr>
      </w:pPr>
    </w:p>
    <w:p>
      <w:pPr>
        <w:widowControl w:val="0"/>
        <w:jc w:val="center"/>
        <w:rPr>
          <w:rFonts w:hint="eastAsia" w:ascii="仿宋" w:hAnsi="仿宋" w:eastAsia="仿宋" w:cs="仿宋"/>
          <w:b/>
          <w:bCs/>
          <w:sz w:val="32"/>
          <w:szCs w:val="32"/>
          <w:lang w:eastAsia="zh-CN"/>
        </w:rPr>
      </w:pPr>
    </w:p>
    <w:p>
      <w:pPr>
        <w:widowControl w:val="0"/>
        <w:jc w:val="center"/>
        <w:rPr>
          <w:rFonts w:hint="eastAsia" w:ascii="仿宋" w:hAnsi="仿宋" w:eastAsia="仿宋" w:cs="仿宋"/>
          <w:b/>
          <w:bCs/>
          <w:sz w:val="32"/>
          <w:szCs w:val="32"/>
          <w:lang w:eastAsia="zh-CN"/>
        </w:rPr>
      </w:pPr>
    </w:p>
    <w:p>
      <w:pPr>
        <w:widowControl w:val="0"/>
        <w:jc w:val="center"/>
        <w:rPr>
          <w:rFonts w:hint="eastAsia" w:ascii="仿宋" w:hAnsi="仿宋" w:eastAsia="仿宋" w:cs="仿宋"/>
          <w:b/>
          <w:bCs/>
          <w:sz w:val="32"/>
          <w:szCs w:val="32"/>
          <w:lang w:eastAsia="zh-CN"/>
        </w:rPr>
      </w:pPr>
    </w:p>
    <w:p>
      <w:pPr>
        <w:widowControl w:val="0"/>
        <w:jc w:val="center"/>
        <w:rPr>
          <w:rFonts w:hint="eastAsia" w:ascii="仿宋" w:hAnsi="仿宋" w:eastAsia="仿宋" w:cs="仿宋"/>
          <w:b/>
          <w:bCs/>
          <w:sz w:val="32"/>
          <w:szCs w:val="32"/>
          <w:lang w:eastAsia="zh-CN"/>
        </w:rPr>
      </w:pPr>
    </w:p>
    <w:p>
      <w:pPr>
        <w:widowControl w:val="0"/>
        <w:ind w:leftChars="-1" w:hanging="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227EF0"/>
    <w:multiLevelType w:val="singleLevel"/>
    <w:tmpl w:val="85227EF0"/>
    <w:lvl w:ilvl="0" w:tentative="0">
      <w:start w:val="4"/>
      <w:numFmt w:val="chineseCounting"/>
      <w:suff w:val="nothing"/>
      <w:lvlText w:val="%1、"/>
      <w:lvlJc w:val="left"/>
      <w:rPr>
        <w:rFonts w:hint="eastAsia"/>
      </w:rPr>
    </w:lvl>
  </w:abstractNum>
  <w:abstractNum w:abstractNumId="1">
    <w:nsid w:val="9BC80562"/>
    <w:multiLevelType w:val="singleLevel"/>
    <w:tmpl w:val="9BC80562"/>
    <w:lvl w:ilvl="0" w:tentative="0">
      <w:start w:val="1"/>
      <w:numFmt w:val="decimal"/>
      <w:lvlText w:val="%1."/>
      <w:lvlJc w:val="left"/>
      <w:pPr>
        <w:tabs>
          <w:tab w:val="left" w:pos="312"/>
        </w:tabs>
        <w:ind w:left="918" w:leftChars="0" w:firstLine="0" w:firstLineChars="0"/>
      </w:pPr>
    </w:lvl>
  </w:abstractNum>
  <w:abstractNum w:abstractNumId="2">
    <w:nsid w:val="E5D439BE"/>
    <w:multiLevelType w:val="singleLevel"/>
    <w:tmpl w:val="E5D439BE"/>
    <w:lvl w:ilvl="0" w:tentative="0">
      <w:start w:val="1"/>
      <w:numFmt w:val="chineseCounting"/>
      <w:suff w:val="nothing"/>
      <w:lvlText w:val="%1、"/>
      <w:lvlJc w:val="left"/>
      <w:rPr>
        <w:rFonts w:hint="eastAsia"/>
      </w:rPr>
    </w:lvl>
  </w:abstractNum>
  <w:abstractNum w:abstractNumId="3">
    <w:nsid w:val="1E297EB0"/>
    <w:multiLevelType w:val="singleLevel"/>
    <w:tmpl w:val="1E297EB0"/>
    <w:lvl w:ilvl="0" w:tentative="0">
      <w:start w:val="2"/>
      <w:numFmt w:val="chineseCounting"/>
      <w:suff w:val="nothing"/>
      <w:lvlText w:val="%1、"/>
      <w:lvlJc w:val="left"/>
      <w:rPr>
        <w:rFonts w:hint="eastAsia"/>
      </w:rPr>
    </w:lvl>
  </w:abstractNum>
  <w:abstractNum w:abstractNumId="4">
    <w:nsid w:val="67F823ED"/>
    <w:multiLevelType w:val="singleLevel"/>
    <w:tmpl w:val="67F823ED"/>
    <w:lvl w:ilvl="0" w:tentative="0">
      <w:start w:val="1"/>
      <w:numFmt w:val="decimal"/>
      <w:suff w:val="nothing"/>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D475A"/>
    <w:rsid w:val="01582EF5"/>
    <w:rsid w:val="07CB55E3"/>
    <w:rsid w:val="105A5504"/>
    <w:rsid w:val="16244C96"/>
    <w:rsid w:val="1D05777A"/>
    <w:rsid w:val="1D2D475A"/>
    <w:rsid w:val="1E442427"/>
    <w:rsid w:val="204243CC"/>
    <w:rsid w:val="20717C22"/>
    <w:rsid w:val="24020AC0"/>
    <w:rsid w:val="2452264E"/>
    <w:rsid w:val="2A2A3CFE"/>
    <w:rsid w:val="2A71170E"/>
    <w:rsid w:val="2E967EC9"/>
    <w:rsid w:val="303E2126"/>
    <w:rsid w:val="37215167"/>
    <w:rsid w:val="3BA630DF"/>
    <w:rsid w:val="3DD07673"/>
    <w:rsid w:val="476A1F77"/>
    <w:rsid w:val="48C646CB"/>
    <w:rsid w:val="49491912"/>
    <w:rsid w:val="4BE51224"/>
    <w:rsid w:val="4D3959D5"/>
    <w:rsid w:val="4D970F80"/>
    <w:rsid w:val="4FF07E55"/>
    <w:rsid w:val="531410E9"/>
    <w:rsid w:val="586C154B"/>
    <w:rsid w:val="63FD0B8D"/>
    <w:rsid w:val="6DF82C69"/>
    <w:rsid w:val="723D722F"/>
    <w:rsid w:val="794C4504"/>
    <w:rsid w:val="796B2B8F"/>
    <w:rsid w:val="7D475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Helvetica Neue" w:cs="Arial Unicode MS"/>
      <w:color w:val="000000"/>
      <w:kern w:val="0"/>
      <w:sz w:val="22"/>
      <w:szCs w:val="22"/>
      <w:lang w:val="zh-CN"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oleObject" Target="embeddings/oleObject6.bin"/><Relationship Id="rId11" Type="http://schemas.openxmlformats.org/officeDocument/2006/relationships/oleObject" Target="embeddings/oleObject5.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2019-12-06T09:20:00Z</dcterms:created>
  <dc:creator>武哥</dc:creator>
  <cp:lastModifiedBy>Administrator</cp:lastModifiedBy>
  <dcterms:modified xsi:type="dcterms:W3CDTF">2020-07-29T06:36:37Z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