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40" w:lineRule="exact"/>
        <w:jc w:val="center"/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  <w:t>樱花鉴赏</w:t>
      </w:r>
    </w:p>
    <w:p>
      <w:pPr>
        <w:spacing w:line="540" w:lineRule="exact"/>
        <w:ind w:leftChars="-1" w:hanging="2"/>
        <w:jc w:val="center"/>
        <w:rPr>
          <w:rFonts w:hint="eastAsia" w:ascii="方正小标宋简体" w:hAnsi="方正小标宋简体" w:eastAsia="方正小标宋简体" w:cs="方正小标宋简体"/>
          <w:b/>
          <w:bCs/>
          <w:sz w:val="36"/>
          <w:szCs w:val="36"/>
          <w:lang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 xml:space="preserve"> </w:t>
      </w:r>
    </w:p>
    <w:p>
      <w:pPr>
        <w:spacing w:line="540" w:lineRule="exact"/>
        <w:jc w:val="left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教学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内容：</w:t>
      </w:r>
    </w:p>
    <w:p>
      <w:pPr>
        <w:widowControl w:val="0"/>
        <w:numPr>
          <w:ilvl w:val="0"/>
          <w:numId w:val="1"/>
        </w:numPr>
        <w:spacing w:line="540" w:lineRule="exact"/>
        <w:ind w:left="960" w:leftChars="0" w:firstLine="0" w:firstLineChars="0"/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导师讲解樱花相关的知识</w:t>
      </w:r>
      <w:bookmarkStart w:id="0" w:name="_GoBack"/>
      <w:bookmarkEnd w:id="0"/>
      <w:r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，包括樱花的种类，樱花的各种价值。</w:t>
      </w:r>
    </w:p>
    <w:p>
      <w:pPr>
        <w:widowControl w:val="0"/>
        <w:numPr>
          <w:ilvl w:val="0"/>
          <w:numId w:val="1"/>
        </w:numPr>
        <w:spacing w:line="540" w:lineRule="exact"/>
        <w:ind w:left="960" w:leftChars="0" w:firstLine="0" w:firstLineChars="0"/>
        <w:rPr>
          <w:rFonts w:hint="default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导师带领学生参观樱花园。</w:t>
      </w:r>
    </w:p>
    <w:p>
      <w:pPr>
        <w:widowControl w:val="0"/>
        <w:numPr>
          <w:ilvl w:val="0"/>
          <w:numId w:val="1"/>
        </w:numPr>
        <w:spacing w:line="540" w:lineRule="exact"/>
        <w:ind w:left="960" w:leftChars="0" w:firstLine="0" w:firstLineChars="0"/>
        <w:rPr>
          <w:rFonts w:hint="default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学生分小组观察、鉴赏樱花。</w:t>
      </w:r>
    </w:p>
    <w:p>
      <w:pPr>
        <w:widowControl w:val="0"/>
        <w:numPr>
          <w:numId w:val="0"/>
        </w:numPr>
        <w:spacing w:line="540" w:lineRule="exact"/>
        <w:ind w:left="960" w:leftChars="0"/>
        <w:rPr>
          <w:rFonts w:hint="default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spacing w:line="540" w:lineRule="exact"/>
        <w:jc w:val="left"/>
        <w:rPr>
          <w:rFonts w:hint="eastAsia" w:ascii="仿宋" w:hAnsi="仿宋" w:eastAsia="仿宋" w:cs="仿宋"/>
          <w:b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教学目标：</w:t>
      </w:r>
    </w:p>
    <w:p>
      <w:pPr>
        <w:widowControl w:val="0"/>
        <w:numPr>
          <w:ilvl w:val="0"/>
          <w:numId w:val="2"/>
        </w:numPr>
        <w:spacing w:line="540" w:lineRule="exact"/>
        <w:ind w:left="-2" w:leftChars="-1" w:firstLine="640" w:firstLineChars="200"/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让学生加深对樱花相关知识的认知。</w:t>
      </w:r>
    </w:p>
    <w:p>
      <w:pPr>
        <w:widowControl w:val="0"/>
        <w:numPr>
          <w:ilvl w:val="0"/>
          <w:numId w:val="2"/>
        </w:numPr>
        <w:spacing w:line="540" w:lineRule="exact"/>
        <w:ind w:left="-2" w:leftChars="-1" w:firstLine="640" w:firstLineChars="200"/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带领学生走出课堂，实地鉴赏樱花，在樱花的鉴赏过程中自觉培养科学和健康的审美意识，审美理论和审美理想，全面提高人文素质和科学素养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加深对保护生态环境的方面的思考。</w:t>
      </w:r>
    </w:p>
    <w:p>
      <w:pPr>
        <w:widowControl w:val="0"/>
        <w:numPr>
          <w:numId w:val="0"/>
        </w:numPr>
        <w:spacing w:line="540" w:lineRule="exact"/>
        <w:ind w:leftChars="199"/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540" w:lineRule="exact"/>
        <w:jc w:val="left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课程时长：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半天</w:t>
      </w:r>
    </w:p>
    <w:p>
      <w:pPr>
        <w:spacing w:line="540" w:lineRule="exact"/>
        <w:jc w:val="left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spacing w:line="540" w:lineRule="exact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接待规模：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100</w:t>
      </w:r>
      <w:r>
        <w:rPr>
          <w:rFonts w:hint="eastAsia" w:ascii="仿宋" w:hAnsi="仿宋" w:eastAsia="仿宋" w:cs="仿宋"/>
          <w:sz w:val="32"/>
          <w:szCs w:val="32"/>
        </w:rPr>
        <w:t>人</w:t>
      </w:r>
    </w:p>
    <w:p>
      <w:pPr>
        <w:spacing w:line="540" w:lineRule="exact"/>
        <w:jc w:val="left"/>
        <w:rPr>
          <w:rFonts w:hint="eastAsia" w:ascii="仿宋" w:hAnsi="仿宋" w:eastAsia="仿宋" w:cs="仿宋"/>
          <w:sz w:val="32"/>
          <w:szCs w:val="32"/>
        </w:rPr>
      </w:pPr>
    </w:p>
    <w:p>
      <w:pPr>
        <w:spacing w:line="540" w:lineRule="exact"/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师资配置：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导师1名、助教1名、教官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1名。</w:t>
      </w:r>
    </w:p>
    <w:p>
      <w:pPr>
        <w:spacing w:line="540" w:lineRule="exact"/>
        <w:jc w:val="left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spacing w:line="540" w:lineRule="exact"/>
        <w:jc w:val="left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教学地点：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樱花园，卧佛山游客中心。</w:t>
      </w:r>
    </w:p>
    <w:p>
      <w:pPr>
        <w:spacing w:line="540" w:lineRule="exact"/>
        <w:jc w:val="left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spacing w:line="540" w:lineRule="exact"/>
        <w:jc w:val="left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课程教具：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音响设备、与课件相关的彩印卡片</w:t>
      </w:r>
    </w:p>
    <w:p>
      <w:pPr>
        <w:spacing w:line="540" w:lineRule="exact"/>
        <w:jc w:val="left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spacing w:line="540" w:lineRule="exact"/>
        <w:jc w:val="left"/>
        <w:rPr>
          <w:rFonts w:hint="eastAsia" w:ascii="仿宋" w:hAnsi="仿宋" w:eastAsia="仿宋" w:cs="仿宋"/>
          <w:b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教学流程：</w:t>
      </w:r>
    </w:p>
    <w:p>
      <w:pPr>
        <w:spacing w:line="540" w:lineRule="exact"/>
        <w:jc w:val="left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一、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课程导入</w:t>
      </w:r>
    </w:p>
    <w:p>
      <w:pPr>
        <w:pStyle w:val="5"/>
        <w:numPr>
          <w:ilvl w:val="0"/>
          <w:numId w:val="0"/>
        </w:numPr>
        <w:tabs>
          <w:tab w:val="left" w:pos="-142"/>
          <w:tab w:val="left" w:pos="0"/>
          <w:tab w:val="left" w:pos="142"/>
        </w:tabs>
        <w:spacing w:line="540" w:lineRule="exact"/>
        <w:ind w:firstLine="640" w:firstLineChars="200"/>
        <w:jc w:val="left"/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开放式的问题进行导入：</w:t>
      </w:r>
    </w:p>
    <w:p>
      <w:pPr>
        <w:pStyle w:val="5"/>
        <w:numPr>
          <w:ilvl w:val="0"/>
          <w:numId w:val="0"/>
        </w:numPr>
        <w:tabs>
          <w:tab w:val="left" w:pos="-142"/>
          <w:tab w:val="left" w:pos="0"/>
          <w:tab w:val="left" w:pos="142"/>
        </w:tabs>
        <w:spacing w:line="540" w:lineRule="exact"/>
        <w:ind w:firstLine="640" w:firstLineChars="200"/>
        <w:jc w:val="left"/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1、同学们喜欢吃樱桃吗？</w:t>
      </w:r>
    </w:p>
    <w:p>
      <w:pPr>
        <w:pStyle w:val="5"/>
        <w:numPr>
          <w:ilvl w:val="0"/>
          <w:numId w:val="0"/>
        </w:numPr>
        <w:tabs>
          <w:tab w:val="left" w:pos="-142"/>
          <w:tab w:val="left" w:pos="0"/>
          <w:tab w:val="left" w:pos="142"/>
        </w:tabs>
        <w:spacing w:line="540" w:lineRule="exact"/>
        <w:ind w:firstLine="640" w:firstLineChars="200"/>
        <w:jc w:val="left"/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2、咱们现在看到的樱花树会结出好吃的樱桃吗？</w:t>
      </w:r>
    </w:p>
    <w:p>
      <w:pPr>
        <w:pStyle w:val="5"/>
        <w:numPr>
          <w:ilvl w:val="0"/>
          <w:numId w:val="0"/>
        </w:numPr>
        <w:tabs>
          <w:tab w:val="left" w:pos="-142"/>
          <w:tab w:val="left" w:pos="0"/>
          <w:tab w:val="left" w:pos="142"/>
        </w:tabs>
        <w:spacing w:line="540" w:lineRule="exact"/>
        <w:ind w:firstLine="640" w:firstLineChars="200"/>
        <w:jc w:val="left"/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3、樱花有哪些作用？</w:t>
      </w:r>
    </w:p>
    <w:p>
      <w:pPr>
        <w:spacing w:line="540" w:lineRule="exact"/>
        <w:jc w:val="left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二、教学过程</w:t>
      </w:r>
    </w:p>
    <w:p>
      <w:pPr>
        <w:pStyle w:val="5"/>
        <w:numPr>
          <w:ilvl w:val="0"/>
          <w:numId w:val="0"/>
        </w:numPr>
        <w:tabs>
          <w:tab w:val="left" w:pos="-142"/>
          <w:tab w:val="left" w:pos="0"/>
          <w:tab w:val="left" w:pos="142"/>
        </w:tabs>
        <w:spacing w:line="540" w:lineRule="exact"/>
        <w:ind w:firstLine="640" w:firstLineChars="200"/>
        <w:jc w:val="left"/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1、导师讲解樱花的起源，各种樱花的区别。</w:t>
      </w:r>
    </w:p>
    <w:p>
      <w:pPr>
        <w:pStyle w:val="5"/>
        <w:numPr>
          <w:ilvl w:val="0"/>
          <w:numId w:val="0"/>
        </w:numPr>
        <w:tabs>
          <w:tab w:val="left" w:pos="-142"/>
          <w:tab w:val="left" w:pos="0"/>
          <w:tab w:val="left" w:pos="142"/>
        </w:tabs>
        <w:spacing w:line="540" w:lineRule="exact"/>
        <w:ind w:firstLine="640" w:firstLineChars="200"/>
        <w:jc w:val="left"/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2、带领学生参观基地内不同的樱花。</w:t>
      </w:r>
    </w:p>
    <w:p>
      <w:pPr>
        <w:pStyle w:val="5"/>
        <w:numPr>
          <w:ilvl w:val="0"/>
          <w:numId w:val="0"/>
        </w:numPr>
        <w:tabs>
          <w:tab w:val="left" w:pos="-142"/>
          <w:tab w:val="left" w:pos="0"/>
          <w:tab w:val="left" w:pos="142"/>
        </w:tabs>
        <w:spacing w:line="540" w:lineRule="exact"/>
        <w:ind w:firstLine="640" w:firstLineChars="200"/>
        <w:jc w:val="left"/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3、分组观察、鉴赏樱花。根据导师的描述在樱花园内找到对应的樱花。每个小组推选一名同学进行总结。</w:t>
      </w:r>
    </w:p>
    <w:p>
      <w:pPr>
        <w:widowControl w:val="0"/>
        <w:spacing w:line="540" w:lineRule="exact"/>
        <w:ind w:firstLine="640" w:firstLineChars="200"/>
        <w:rPr>
          <w:rFonts w:hint="eastAsia" w:ascii="仿宋" w:hAnsi="仿宋" w:eastAsia="仿宋" w:cs="仿宋"/>
          <w:b w:val="0"/>
          <w:bCs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/>
          <w:color w:val="000000"/>
          <w:kern w:val="0"/>
          <w:sz w:val="32"/>
          <w:szCs w:val="32"/>
          <w:lang w:val="en-US" w:eastAsia="zh-CN" w:bidi="ar-SA"/>
        </w:rPr>
        <w:t>4、课堂讨论：同学们分组探讨，你觉得樱花有哪些用途？</w:t>
      </w:r>
    </w:p>
    <w:p>
      <w:pPr>
        <w:widowControl w:val="0"/>
        <w:numPr>
          <w:ilvl w:val="0"/>
          <w:numId w:val="0"/>
        </w:numPr>
        <w:spacing w:line="540" w:lineRule="exact"/>
        <w:ind w:leftChars="199"/>
        <w:rPr>
          <w:rFonts w:hint="eastAsia" w:ascii="仿宋" w:hAnsi="仿宋" w:eastAsia="仿宋" w:cs="仿宋"/>
          <w:color w:val="FF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①食用价值 ②药用价值 ③美容价值 ④观赏价值</w:t>
      </w:r>
    </w:p>
    <w:p>
      <w:pPr>
        <w:spacing w:line="540" w:lineRule="exact"/>
        <w:jc w:val="left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三、课程总结：</w:t>
      </w:r>
    </w:p>
    <w:p>
      <w:pPr>
        <w:numPr>
          <w:ilvl w:val="0"/>
          <w:numId w:val="3"/>
        </w:numPr>
        <w:tabs>
          <w:tab w:val="left" w:pos="-142"/>
          <w:tab w:val="left" w:pos="0"/>
          <w:tab w:val="left" w:pos="142"/>
        </w:tabs>
        <w:spacing w:line="540" w:lineRule="exact"/>
        <w:ind w:firstLine="640" w:firstLineChars="200"/>
        <w:jc w:val="left"/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  <w:t>要点回顾：①樱花的起源，各种樱花的区别。②樱花的用途。</w:t>
      </w:r>
    </w:p>
    <w:p>
      <w:pPr>
        <w:numPr>
          <w:ilvl w:val="0"/>
          <w:numId w:val="3"/>
        </w:numPr>
        <w:tabs>
          <w:tab w:val="left" w:pos="-142"/>
          <w:tab w:val="left" w:pos="0"/>
          <w:tab w:val="left" w:pos="142"/>
        </w:tabs>
        <w:spacing w:line="540" w:lineRule="exact"/>
        <w:ind w:firstLine="640" w:firstLineChars="200"/>
        <w:jc w:val="left"/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  <w:t>课前问题回顾：结合课前学生提出的问题进行总结回顾。</w:t>
      </w:r>
    </w:p>
    <w:p>
      <w:pPr>
        <w:numPr>
          <w:ilvl w:val="0"/>
          <w:numId w:val="3"/>
        </w:numPr>
        <w:tabs>
          <w:tab w:val="left" w:pos="-142"/>
          <w:tab w:val="left" w:pos="0"/>
          <w:tab w:val="left" w:pos="142"/>
        </w:tabs>
        <w:spacing w:line="540" w:lineRule="exact"/>
        <w:ind w:firstLine="640" w:firstLineChars="200"/>
        <w:jc w:val="left"/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  <w:t>课堂延伸：大自然的美好画面很多，我们应该如何保护这些美好？</w:t>
      </w:r>
    </w:p>
    <w:p>
      <w:pPr>
        <w:numPr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-142"/>
          <w:tab w:val="left" w:pos="0"/>
          <w:tab w:val="left" w:pos="142"/>
        </w:tabs>
        <w:spacing w:line="540" w:lineRule="exact"/>
        <w:jc w:val="left"/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</w:pPr>
    </w:p>
    <w:p>
      <w:pPr>
        <w:numPr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-142"/>
          <w:tab w:val="left" w:pos="0"/>
          <w:tab w:val="left" w:pos="142"/>
        </w:tabs>
        <w:spacing w:line="540" w:lineRule="exact"/>
        <w:jc w:val="left"/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</w:pPr>
    </w:p>
    <w:p>
      <w:pPr>
        <w:numPr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-142"/>
          <w:tab w:val="left" w:pos="0"/>
          <w:tab w:val="left" w:pos="142"/>
        </w:tabs>
        <w:spacing w:line="540" w:lineRule="exact"/>
        <w:jc w:val="left"/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</w:pPr>
    </w:p>
    <w:p>
      <w:pPr>
        <w:widowControl w:val="0"/>
        <w:spacing w:line="540" w:lineRule="exact"/>
        <w:ind w:left="-2" w:leftChars="-1"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spacing w:line="540" w:lineRule="exact"/>
        <w:jc w:val="left"/>
        <w:rPr>
          <w:rFonts w:hint="eastAsia" w:ascii="仿宋" w:hAnsi="仿宋" w:eastAsia="仿宋" w:cs="仿宋"/>
          <w:b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教学评价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1751"/>
        <w:gridCol w:w="2821"/>
        <w:gridCol w:w="28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6" w:type="dxa"/>
            <w:gridSpan w:val="2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学校：</w:t>
            </w: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val="en-US" w:eastAsia="zh-CN"/>
              </w:rPr>
              <w:t xml:space="preserve">              </w:t>
            </w:r>
          </w:p>
        </w:tc>
        <w:tc>
          <w:tcPr>
            <w:tcW w:w="2850" w:type="dxa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default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班级：</w:t>
            </w: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val="en-US" w:eastAsia="zh-CN"/>
              </w:rPr>
              <w:t xml:space="preserve">             </w:t>
            </w:r>
          </w:p>
        </w:tc>
        <w:tc>
          <w:tcPr>
            <w:tcW w:w="2875" w:type="dxa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组长姓名：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项目</w:t>
            </w:r>
          </w:p>
        </w:tc>
        <w:tc>
          <w:tcPr>
            <w:tcW w:w="7500" w:type="dxa"/>
            <w:gridSpan w:val="3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ind w:firstLine="1680" w:firstLineChars="600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评分标准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vMerge w:val="restart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情感</w:t>
            </w:r>
          </w:p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合作</w:t>
            </w:r>
          </w:p>
        </w:tc>
        <w:tc>
          <w:tcPr>
            <w:tcW w:w="7500" w:type="dxa"/>
            <w:gridSpan w:val="3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乐于关心和帮助同学，协助老师管理小组同学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vMerge w:val="continue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</w:rPr>
            </w:pPr>
          </w:p>
        </w:tc>
        <w:tc>
          <w:tcPr>
            <w:tcW w:w="7500" w:type="dxa"/>
            <w:gridSpan w:val="3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主动认领任务，并与小组同学协作完成任务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课堂</w:t>
            </w:r>
          </w:p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态度</w:t>
            </w:r>
          </w:p>
        </w:tc>
        <w:tc>
          <w:tcPr>
            <w:tcW w:w="7500" w:type="dxa"/>
            <w:gridSpan w:val="3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善于思考，主动发言，积极实践，发挥特长，主动完成研学任务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安全</w:t>
            </w:r>
          </w:p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意识</w:t>
            </w:r>
          </w:p>
        </w:tc>
        <w:tc>
          <w:tcPr>
            <w:tcW w:w="7500" w:type="dxa"/>
            <w:gridSpan w:val="3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有序参与课堂实践活动，不让教学设施伤到自己和他人，有序进行游园参观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研学</w:t>
            </w:r>
          </w:p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成果</w:t>
            </w:r>
          </w:p>
        </w:tc>
        <w:tc>
          <w:tcPr>
            <w:tcW w:w="7500" w:type="dxa"/>
            <w:gridSpan w:val="3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研学活动有始有终，完成研学任务，及时总结，积极交流，认真评价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自评</w:t>
            </w:r>
          </w:p>
        </w:tc>
        <w:tc>
          <w:tcPr>
            <w:tcW w:w="7500" w:type="dxa"/>
            <w:gridSpan w:val="3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互评</w:t>
            </w:r>
          </w:p>
        </w:tc>
        <w:tc>
          <w:tcPr>
            <w:tcW w:w="7500" w:type="dxa"/>
            <w:gridSpan w:val="3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师评</w:t>
            </w:r>
          </w:p>
        </w:tc>
        <w:tc>
          <w:tcPr>
            <w:tcW w:w="7500" w:type="dxa"/>
            <w:gridSpan w:val="3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</w:rPr>
            </w:pPr>
          </w:p>
        </w:tc>
      </w:tr>
    </w:tbl>
    <w:p>
      <w:pPr>
        <w:widowControl w:val="0"/>
        <w:numPr>
          <w:ilvl w:val="0"/>
          <w:numId w:val="0"/>
        </w:numPr>
        <w:spacing w:line="540" w:lineRule="exact"/>
        <w:ind w:leftChars="199"/>
        <w:rPr>
          <w:rFonts w:hint="default" w:ascii="楷体" w:hAnsi="楷体" w:eastAsia="楷体" w:cs="楷体"/>
          <w:b w:val="0"/>
          <w:bCs w:val="0"/>
          <w:sz w:val="28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8"/>
          <w:szCs w:val="32"/>
          <w:lang w:eastAsia="zh-CN"/>
        </w:rPr>
        <w:t>评价标准：</w:t>
      </w:r>
      <w:r>
        <w:rPr>
          <w:rFonts w:hint="eastAsia" w:ascii="楷体" w:hAnsi="楷体" w:eastAsia="楷体" w:cs="楷体"/>
          <w:b w:val="0"/>
          <w:bCs w:val="0"/>
          <w:sz w:val="28"/>
          <w:szCs w:val="32"/>
          <w:lang w:val="en-US" w:eastAsia="zh-CN"/>
        </w:rPr>
        <w:t>A-优秀；B-良好；C-合格；D-待改进</w:t>
      </w:r>
    </w:p>
    <w:p>
      <w:pPr>
        <w:spacing w:line="240" w:lineRule="auto"/>
        <w:jc w:val="center"/>
        <w:rPr>
          <w:rFonts w:hint="eastAsia" w:ascii="仿宋" w:hAnsi="仿宋" w:eastAsia="仿宋"/>
          <w:b/>
          <w:bCs/>
          <w:sz w:val="32"/>
          <w:szCs w:val="32"/>
          <w:lang w:eastAsia="zh-CN"/>
        </w:rPr>
      </w:pPr>
    </w:p>
    <w:p>
      <w:pPr>
        <w:spacing w:line="240" w:lineRule="auto"/>
        <w:jc w:val="center"/>
        <w:rPr>
          <w:rFonts w:hint="eastAsia" w:ascii="仿宋" w:hAnsi="仿宋" w:eastAsia="仿宋"/>
          <w:b/>
          <w:bCs/>
          <w:sz w:val="32"/>
          <w:szCs w:val="32"/>
          <w:lang w:eastAsia="zh-CN"/>
        </w:rPr>
      </w:pPr>
    </w:p>
    <w:p>
      <w:pPr>
        <w:spacing w:line="240" w:lineRule="auto"/>
        <w:jc w:val="center"/>
        <w:rPr>
          <w:rFonts w:hint="eastAsia" w:ascii="仿宋" w:hAnsi="仿宋" w:eastAsia="仿宋"/>
          <w:b/>
          <w:bCs/>
          <w:sz w:val="32"/>
          <w:szCs w:val="32"/>
          <w:lang w:eastAsia="zh-CN"/>
        </w:rPr>
      </w:pPr>
    </w:p>
    <w:p>
      <w:pPr>
        <w:spacing w:line="240" w:lineRule="auto"/>
        <w:jc w:val="center"/>
        <w:rPr>
          <w:rFonts w:hint="eastAsia" w:ascii="仿宋" w:hAnsi="仿宋" w:eastAsia="仿宋"/>
          <w:b/>
          <w:bCs/>
          <w:sz w:val="32"/>
          <w:szCs w:val="32"/>
          <w:lang w:eastAsia="zh-CN"/>
        </w:rPr>
      </w:pPr>
    </w:p>
    <w:p>
      <w:pPr>
        <w:spacing w:line="240" w:lineRule="auto"/>
        <w:jc w:val="center"/>
        <w:rPr>
          <w:rFonts w:hint="eastAsia" w:ascii="仿宋" w:hAnsi="仿宋" w:eastAsia="仿宋"/>
          <w:b/>
          <w:bCs/>
          <w:sz w:val="32"/>
          <w:szCs w:val="32"/>
          <w:lang w:eastAsia="zh-CN"/>
        </w:rPr>
      </w:pPr>
    </w:p>
    <w:p>
      <w:pPr>
        <w:spacing w:line="240" w:lineRule="auto"/>
        <w:jc w:val="center"/>
        <w:rPr>
          <w:rFonts w:hint="eastAsia" w:ascii="仿宋" w:hAnsi="仿宋" w:eastAsia="仿宋"/>
          <w:b/>
          <w:bCs/>
          <w:sz w:val="32"/>
          <w:szCs w:val="32"/>
          <w:lang w:eastAsia="zh-CN"/>
        </w:rPr>
      </w:pPr>
    </w:p>
    <w:p>
      <w:pPr>
        <w:spacing w:line="240" w:lineRule="auto"/>
        <w:jc w:val="center"/>
        <w:rPr>
          <w:rFonts w:hint="eastAsia" w:ascii="仿宋" w:hAnsi="仿宋" w:eastAsia="仿宋"/>
          <w:b/>
          <w:bCs/>
          <w:sz w:val="32"/>
          <w:szCs w:val="32"/>
          <w:lang w:eastAsia="zh-CN"/>
        </w:rPr>
      </w:pPr>
    </w:p>
    <w:p>
      <w:pPr>
        <w:spacing w:line="240" w:lineRule="auto"/>
        <w:jc w:val="center"/>
        <w:rPr>
          <w:rFonts w:hint="eastAsia" w:ascii="仿宋" w:hAnsi="仿宋" w:eastAsia="仿宋"/>
          <w:b/>
          <w:bCs/>
          <w:sz w:val="32"/>
          <w:szCs w:val="32"/>
          <w:lang w:eastAsia="zh-CN"/>
        </w:rPr>
      </w:pPr>
    </w:p>
    <w:p>
      <w:pPr>
        <w:spacing w:line="240" w:lineRule="auto"/>
        <w:jc w:val="center"/>
        <w:rPr>
          <w:rFonts w:hint="eastAsia" w:ascii="仿宋" w:hAnsi="仿宋" w:eastAsia="仿宋"/>
          <w:b/>
          <w:bCs/>
          <w:sz w:val="32"/>
          <w:szCs w:val="32"/>
          <w:lang w:eastAsia="zh-CN"/>
        </w:rPr>
      </w:pPr>
    </w:p>
    <w:p>
      <w:pPr>
        <w:spacing w:line="540" w:lineRule="exact"/>
        <w:jc w:val="left"/>
        <w:rPr>
          <w:rFonts w:hint="eastAsia" w:ascii="仿宋" w:hAnsi="仿宋" w:eastAsia="仿宋" w:cs="仿宋"/>
          <w:b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安全保障：</w:t>
      </w:r>
    </w:p>
    <w:p>
      <w:pPr>
        <w:numPr>
          <w:ilvl w:val="0"/>
          <w:numId w:val="4"/>
        </w:numPr>
        <w:ind w:firstLine="640" w:firstLineChars="200"/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成立了以基地总经理为组长的安全工作领导小组，制定了各项安全预案。</w:t>
      </w:r>
    </w:p>
    <w:p>
      <w:pPr>
        <w:numPr>
          <w:ilvl w:val="0"/>
          <w:numId w:val="4"/>
        </w:numPr>
        <w:ind w:firstLine="640" w:firstLineChars="200"/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基地实行监控全覆盖，监控总控室24小时专人值守。</w:t>
      </w:r>
    </w:p>
    <w:p>
      <w:pPr>
        <w:numPr>
          <w:ilvl w:val="0"/>
          <w:numId w:val="4"/>
        </w:numPr>
        <w:ind w:firstLine="640" w:firstLineChars="200"/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基地配备医务室及医护人员。</w:t>
      </w:r>
    </w:p>
    <w:p>
      <w:pPr>
        <w:numPr>
          <w:ilvl w:val="0"/>
          <w:numId w:val="4"/>
        </w:numPr>
        <w:ind w:firstLine="640" w:firstLineChars="200"/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授课过程中按导师要求列队前行，不可拥挤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，提醒学生小心台阶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numPr>
          <w:ilvl w:val="0"/>
          <w:numId w:val="4"/>
        </w:numPr>
        <w:ind w:firstLine="640" w:firstLineChars="200"/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安全事故处置流程：</w:t>
      </w:r>
    </w:p>
    <w:p>
      <w:pPr>
        <w:numPr>
          <w:ilvl w:val="0"/>
          <w:numId w:val="0"/>
        </w:numPr>
        <w:ind w:firstLine="640" w:firstLineChars="200"/>
        <w:rPr>
          <w:rFonts w:hint="eastAsia"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学生受到意外伤害或生病</w:t>
      </w:r>
      <w:r>
        <w:rPr>
          <w:rFonts w:hint="eastAsia" w:ascii="仿宋" w:hAnsi="仿宋" w:eastAsia="仿宋" w:cs="仿宋"/>
          <w:kern w:val="0"/>
          <w:position w:val="-6"/>
          <w:sz w:val="32"/>
          <w:szCs w:val="32"/>
          <w:lang w:val="en-US" w:eastAsia="zh-CN"/>
        </w:rPr>
        <w:object>
          <v:shape id="_x0000_i1028" o:spt="75" type="#_x0000_t75" style="height:11pt;width:1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Equation.KSEE3" ShapeID="_x0000_i1028" DrawAspect="Content" ObjectID="_1468075725" r:id="rId4">
            <o:LockedField>false</o:LockedField>
          </o:OLEObject>
        </w:objec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授课导师（助教）为第一责任人及时处置和上报</w:t>
      </w:r>
      <w:r>
        <w:rPr>
          <w:rFonts w:hint="eastAsia" w:ascii="仿宋" w:hAnsi="仿宋" w:eastAsia="仿宋" w:cs="仿宋"/>
          <w:kern w:val="0"/>
          <w:position w:val="-6"/>
          <w:sz w:val="32"/>
          <w:szCs w:val="32"/>
          <w:lang w:val="en-US" w:eastAsia="zh-CN"/>
        </w:rPr>
        <w:object>
          <v:shape id="_x0000_i1029" o:spt="75" type="#_x0000_t75" style="height:11pt;width:15pt;" o:ole="t" filled="f" o:preferrelative="t" stroked="f" coordsize="21600,21600">
            <v:path/>
            <v:fill on="f" focussize="0,0"/>
            <v:stroke on="f"/>
            <v:imagedata r:id="rId7" o:title=""/>
            <o:lock v:ext="edit" aspectratio="t"/>
            <w10:wrap type="none"/>
            <w10:anchorlock/>
          </v:shape>
          <o:OLEObject Type="Embed" ProgID="Equation.KSEE3" ShapeID="_x0000_i1029" DrawAspect="Content" ObjectID="_1468075726" r:id="rId6">
            <o:LockedField>false</o:LockedField>
          </o:OLEObject>
        </w:objec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基地总控</w:t>
      </w:r>
      <w:r>
        <w:rPr>
          <w:rFonts w:hint="eastAsia" w:ascii="仿宋" w:hAnsi="仿宋" w:eastAsia="仿宋" w:cs="仿宋"/>
          <w:kern w:val="0"/>
          <w:position w:val="-6"/>
          <w:sz w:val="32"/>
          <w:szCs w:val="32"/>
          <w:lang w:val="en-US" w:eastAsia="zh-CN"/>
        </w:rPr>
        <w:object>
          <v:shape id="_x0000_i1030" o:spt="75" type="#_x0000_t75" style="height:11pt;width:15pt;" o:ole="t" filled="f" o:preferrelative="t" stroked="f" coordsize="21600,21600">
            <v:path/>
            <v:fill on="f" focussize="0,0"/>
            <v:stroke on="f"/>
            <v:imagedata r:id="rId9" o:title=""/>
            <o:lock v:ext="edit" aspectratio="t"/>
            <w10:wrap type="none"/>
            <w10:anchorlock/>
          </v:shape>
          <o:OLEObject Type="Embed" ProgID="Equation.KSEE3" ShapeID="_x0000_i1030" DrawAspect="Content" ObjectID="_1468075727" r:id="rId8">
            <o:LockedField>false</o:LockedField>
          </o:OLEObject>
        </w:objec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根据学生病情按安全预案进行处置和上报。</w:t>
      </w:r>
    </w:p>
    <w:p>
      <w:pPr>
        <w:widowControl w:val="0"/>
        <w:spacing w:line="540" w:lineRule="exact"/>
        <w:ind w:left="-2" w:leftChars="-1"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Helvetica Neue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E96CD3F"/>
    <w:multiLevelType w:val="singleLevel"/>
    <w:tmpl w:val="8E96CD3F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9EFC7AD5"/>
    <w:multiLevelType w:val="singleLevel"/>
    <w:tmpl w:val="9EFC7AD5"/>
    <w:lvl w:ilvl="0" w:tentative="0">
      <w:start w:val="1"/>
      <w:numFmt w:val="decimal"/>
      <w:suff w:val="nothing"/>
      <w:lvlText w:val="%1、"/>
      <w:lvlJc w:val="left"/>
      <w:pPr>
        <w:ind w:left="960" w:leftChars="0" w:firstLine="0" w:firstLineChars="0"/>
      </w:pPr>
    </w:lvl>
  </w:abstractNum>
  <w:abstractNum w:abstractNumId="2">
    <w:nsid w:val="CCA659D4"/>
    <w:multiLevelType w:val="singleLevel"/>
    <w:tmpl w:val="CCA659D4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3C62DE14"/>
    <w:multiLevelType w:val="singleLevel"/>
    <w:tmpl w:val="3C62DE14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2D475A"/>
    <w:rsid w:val="041512F9"/>
    <w:rsid w:val="11BF50B0"/>
    <w:rsid w:val="1D2D475A"/>
    <w:rsid w:val="2D0919A7"/>
    <w:rsid w:val="30032B07"/>
    <w:rsid w:val="32412677"/>
    <w:rsid w:val="476A1F77"/>
    <w:rsid w:val="4D3959D5"/>
    <w:rsid w:val="531410E9"/>
    <w:rsid w:val="5EE9745E"/>
    <w:rsid w:val="60E0316B"/>
    <w:rsid w:val="634B3744"/>
    <w:rsid w:val="6DF82C69"/>
    <w:rsid w:val="7D475ADB"/>
    <w:rsid w:val="7EC50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rFonts w:hint="eastAsia" w:ascii="Arial Unicode MS" w:hAnsi="Arial Unicode MS" w:eastAsia="Helvetica Neue" w:cs="Arial Unicode MS"/>
      <w:color w:val="000000"/>
      <w:kern w:val="0"/>
      <w:sz w:val="22"/>
      <w:szCs w:val="22"/>
      <w:lang w:val="zh-CN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wmf"/><Relationship Id="rId8" Type="http://schemas.openxmlformats.org/officeDocument/2006/relationships/oleObject" Target="embeddings/oleObject3.bin"/><Relationship Id="rId7" Type="http://schemas.openxmlformats.org/officeDocument/2006/relationships/image" Target="media/image2.wmf"/><Relationship Id="rId6" Type="http://schemas.openxmlformats.org/officeDocument/2006/relationships/oleObject" Target="embeddings/oleObject2.bin"/><Relationship Id="rId5" Type="http://schemas.openxmlformats.org/officeDocument/2006/relationships/image" Target="media/image1.w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2019-12-06T09:20:00Z</dcterms:created>
  <dc:creator>武哥</dc:creator>
  <cp:lastModifiedBy>Administrator</cp:lastModifiedBy>
  <dcterms:modified xsi:type="dcterms:W3CDTF">2020-07-27T02:37:58Z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