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课程名称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农作收获（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水培生菜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本课程围绕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生菜的采摘与打包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，开展农识认知、农事体验活动。依托园区现有环境，让学生掌握基本农具的使用、学会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蔬菜的挑选与包装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。穿插探究问题，使学生除了劳动外，发挥脑力来讨论总结得出答案。从而养成学会学习、会劳动、和实践创新的习惯。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课程目标：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知识与技能目标：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列举出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现代农业设施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的知识；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了解水培的设备及培育方法；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知道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营养液配比的内容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过程与方法目标：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通过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生菜收获的体验，让学生掌握蔬菜采摘的方法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通过蔬菜的处理与打包，学会蔬菜的储存与保鲜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情感态度与价值观目标：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领悟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粮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的重要意义。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形成健康生活理念和实践创新的核心素养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培养勤俭、奋斗、创新、奉献的劳动精神；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通过设施农业的了解，能够关注现代农业的发展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  <w:t>三、课程配置：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阳光大棚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 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时节：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全年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年龄段：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小学高段、初中、高中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接待规模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50/班（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多班同时进行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5、配备师资：每班配一名专职导师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课程时长：90分钟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教学用具：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保鲜膜、剪刀、塑料盒、标签纸、绿胶带、筐子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四、教学流程：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农识认知：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（1）认识并了解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生菜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的生长周期、各时期特点及营养价值；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（2）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对比现代农业和传统农业的区别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（3）讲解水培的设施设备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问题探究：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盒装打包和捆扎打包的利与弊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？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（是不是所有蔬菜都适合放在冰箱内保鲜？）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农事体验：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（1）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明确任务、提出要求、工具发放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蔬菜的种植主要由播种、田间管理、收获三部分组成，接下来我们将体验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收获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这一环节。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节课的任务就是生菜的采收与打包。本着不浪费、不破坏生菜的原则，要求按照不同的供货标准进行采摘和打包装框。每班分成4个大组开展活动，每组需选出队长及安全员；队长负责本组学生的纪律和人员合理的搭配，可分为采收小分队和包装小分队，安全员负责工具收发及使用安全；采摘完成后，放到指定位置，开始挑选打包装；比一比哪一组最好最快完成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示范操作、工具讲解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①采收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在采收时，前7天停止供给营养液，有利于降低硝酸盐和亚硝酸盐，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观察快菜株高达到25厘米左右。株型直立，叶片翠绿，即可采收，采收时，手握根部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株连定植块一同拔起。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②打理：剪刀剪掉定植块和根系，去除周围烂叶、黄叶。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③包装加工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超市标准：盒装，两到三颗为一盒，透明塑料盒外包一层保鲜膜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;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盒上贴上标签。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供学校食堂的标准：加工方式：捆扎，两到三颗为一捆，根部对齐、用绿胶带在离根部12公分位置捆扎，松紧以手指刚好能插入为准，捆扎合格后，进行装筐作业，每层7把，每框4层，叶部朝外，交叉码放，每筐约重12KG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（3）发放工具，分组操作，导师从旁指导。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40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以小组为单位，组长领取劳动工具。小组内成员在导师指定的区域内有序进行劳动，过程中分别体验采收和打包，时刻提醒注意工具的正确使用。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清理场地，回收工具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当所有任务完成，把废叶、烂叶、垃圾清理干净。剪刀、保鲜膜等工具归还到位，筐子整齐码放。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五、安全保障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（特异体质安全要求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安全要求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劳动前必须按要求穿着如帽子、劳动手套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必须按照要求规范使用劳动工具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爱护劳动工具、不故意破坏劳动工具、严禁拿工具打闹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听从指挥、配合老师安排、认真完成实践内容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按要求回收劳动工具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六、总结分享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1、探究性问题讨论：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盒装打包和捆扎打包的利与弊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2、检查知识掌握情况：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40" w:firstLineChars="1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（1）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阳光大棚内主要通过那些设备来控制温度和湿度？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40" w:firstLineChars="1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（2）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如何达到及时供水和科学施肥？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40" w:firstLineChars="1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（3）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无土栽培有哪几种？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40" w:firstLineChars="1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（4）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生菜营养液的配比主要有那些元素？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40" w:firstLineChars="100"/>
        <w:jc w:val="both"/>
        <w:textAlignment w:val="auto"/>
        <w:outlineLvl w:val="9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（5）采收前需要注意些什么?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3、探究创新：</w:t>
      </w:r>
      <w:r>
        <w:rPr>
          <w:rFonts w:hint="eastAsia"/>
          <w:sz w:val="24"/>
          <w:szCs w:val="24"/>
          <w:lang w:val="en-US" w:eastAsia="zh-CN"/>
        </w:rPr>
        <w:t>设计一个可以自动打理菜品并完美包装的机器。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（此过程只需要到达思考层面即可，引导学生针对劳动过程中遇到的问题假设出自己的奇思妙想，畅所欲言。）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4、情感态度升华：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导师引导学生回顾整节课的活动，让学生主动的分享活动感受。老师做简单总结。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1" w:right="0" w:rightChars="0" w:hanging="281" w:hangingChars="10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七、考核评价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1、成果评比：根据各场地移栽种植情况及卫生情况，评定出最佳小组。根据活动过程中导师对学生态度、技巧等的观察评选出优秀的小小劳动者。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2、以小组为单位，完成本课程三维评价。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CEEC05"/>
    <w:multiLevelType w:val="singleLevel"/>
    <w:tmpl w:val="9ECEEC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34FD549"/>
    <w:multiLevelType w:val="singleLevel"/>
    <w:tmpl w:val="B34FD549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63C79"/>
    <w:rsid w:val="045959A7"/>
    <w:rsid w:val="051F204B"/>
    <w:rsid w:val="05370809"/>
    <w:rsid w:val="055D291A"/>
    <w:rsid w:val="0568007D"/>
    <w:rsid w:val="078A144F"/>
    <w:rsid w:val="087D26EB"/>
    <w:rsid w:val="0A462ABA"/>
    <w:rsid w:val="0CD31EB0"/>
    <w:rsid w:val="0EBB080A"/>
    <w:rsid w:val="0FCF39AE"/>
    <w:rsid w:val="11816C00"/>
    <w:rsid w:val="13E57345"/>
    <w:rsid w:val="165608BC"/>
    <w:rsid w:val="19280741"/>
    <w:rsid w:val="1A086B7C"/>
    <w:rsid w:val="1BAB06B6"/>
    <w:rsid w:val="1EF16CC3"/>
    <w:rsid w:val="1F8D0DE1"/>
    <w:rsid w:val="200133B2"/>
    <w:rsid w:val="23DC3B35"/>
    <w:rsid w:val="26C413A3"/>
    <w:rsid w:val="275B7F20"/>
    <w:rsid w:val="27F046AE"/>
    <w:rsid w:val="2B9623B1"/>
    <w:rsid w:val="2C7041B4"/>
    <w:rsid w:val="2CBD4C44"/>
    <w:rsid w:val="32900D0A"/>
    <w:rsid w:val="336D3BCA"/>
    <w:rsid w:val="3DB17662"/>
    <w:rsid w:val="3FD87591"/>
    <w:rsid w:val="41027F3F"/>
    <w:rsid w:val="43B778E0"/>
    <w:rsid w:val="46337BBC"/>
    <w:rsid w:val="47172CE8"/>
    <w:rsid w:val="47A11C87"/>
    <w:rsid w:val="47D87E35"/>
    <w:rsid w:val="49F650AF"/>
    <w:rsid w:val="4A3332A1"/>
    <w:rsid w:val="4A95608D"/>
    <w:rsid w:val="4AA75747"/>
    <w:rsid w:val="4AE733BD"/>
    <w:rsid w:val="4D0561E0"/>
    <w:rsid w:val="4D4F1894"/>
    <w:rsid w:val="4E177CC0"/>
    <w:rsid w:val="4EE2393B"/>
    <w:rsid w:val="52D01915"/>
    <w:rsid w:val="53556799"/>
    <w:rsid w:val="5785472B"/>
    <w:rsid w:val="5BDF6D7F"/>
    <w:rsid w:val="5CFD22BF"/>
    <w:rsid w:val="637E3EB5"/>
    <w:rsid w:val="6697017D"/>
    <w:rsid w:val="67253153"/>
    <w:rsid w:val="678212D9"/>
    <w:rsid w:val="68257962"/>
    <w:rsid w:val="68A01C34"/>
    <w:rsid w:val="6CB777B2"/>
    <w:rsid w:val="6D517FBF"/>
    <w:rsid w:val="6D9E3F65"/>
    <w:rsid w:val="700B76E9"/>
    <w:rsid w:val="772B1F07"/>
    <w:rsid w:val="77F90709"/>
    <w:rsid w:val="791360C9"/>
    <w:rsid w:val="7AF62878"/>
    <w:rsid w:val="7D8268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Administrator.USER-20190717BW</dc:creator>
  <cp:lastModifiedBy>                                </cp:lastModifiedBy>
  <dcterms:modified xsi:type="dcterms:W3CDTF">2020-09-17T09:14:04Z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