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1C" w:rsidRPr="004F4699" w:rsidRDefault="00B24F1C" w:rsidP="00B24F1C">
      <w:pPr>
        <w:rPr>
          <w:b/>
          <w:sz w:val="28"/>
          <w:szCs w:val="28"/>
          <w:shd w:val="clear" w:color="auto" w:fill="FFFFFF"/>
        </w:rPr>
      </w:pPr>
      <w:r w:rsidRPr="004F4699">
        <w:rPr>
          <w:b/>
          <w:sz w:val="28"/>
          <w:szCs w:val="28"/>
          <w:shd w:val="clear" w:color="auto" w:fill="FFFFFF"/>
        </w:rPr>
        <w:t>课程</w:t>
      </w:r>
      <w:r w:rsidRPr="004F4699">
        <w:rPr>
          <w:rFonts w:hint="eastAsia"/>
          <w:b/>
          <w:sz w:val="28"/>
          <w:szCs w:val="28"/>
          <w:shd w:val="clear" w:color="auto" w:fill="FFFFFF"/>
        </w:rPr>
        <w:t>9：</w:t>
      </w:r>
      <w:bookmarkStart w:id="0" w:name="_GoBack"/>
      <w:r w:rsidRPr="004F4699">
        <w:rPr>
          <w:rFonts w:hAnsi="宋体"/>
          <w:b/>
          <w:color w:val="000000" w:themeColor="text1"/>
          <w:sz w:val="28"/>
          <w:szCs w:val="28"/>
        </w:rPr>
        <w:t>白马洞里观钟乳</w:t>
      </w:r>
      <w:r w:rsidRPr="004F4699">
        <w:rPr>
          <w:rFonts w:hAnsi="宋体" w:hint="eastAsia"/>
          <w:b/>
          <w:color w:val="000000" w:themeColor="text1"/>
          <w:sz w:val="28"/>
          <w:szCs w:val="28"/>
        </w:rPr>
        <w:t>,</w:t>
      </w:r>
      <w:r w:rsidRPr="004F4699">
        <w:rPr>
          <w:rFonts w:hAnsi="宋体"/>
          <w:b/>
          <w:color w:val="000000" w:themeColor="text1"/>
          <w:sz w:val="28"/>
          <w:szCs w:val="28"/>
        </w:rPr>
        <w:t>琼阁圣台听仙音</w:t>
      </w:r>
      <w:bookmarkEnd w:id="0"/>
      <w:r w:rsidRPr="004F4699">
        <w:rPr>
          <w:rFonts w:hint="eastAsia"/>
          <w:sz w:val="28"/>
          <w:szCs w:val="28"/>
          <w:shd w:val="clear" w:color="auto" w:fill="FFFFFF"/>
        </w:rPr>
        <w:t>（以小学层次为例）</w:t>
      </w:r>
    </w:p>
    <w:p w:rsidR="00B24F1C" w:rsidRPr="0048313F" w:rsidRDefault="00B24F1C" w:rsidP="00B24F1C">
      <w:pPr>
        <w:jc w:val="center"/>
        <w:rPr>
          <w:b/>
          <w:sz w:val="28"/>
          <w:szCs w:val="28"/>
          <w:shd w:val="clear" w:color="auto" w:fill="FFFFFF"/>
        </w:rPr>
      </w:pPr>
      <w:r>
        <w:rPr>
          <w:b/>
          <w:noProof/>
          <w:sz w:val="28"/>
          <w:szCs w:val="28"/>
          <w:shd w:val="clear" w:color="auto" w:fill="FFFFFF"/>
        </w:rPr>
        <w:drawing>
          <wp:inline distT="0" distB="0" distL="0" distR="0" wp14:anchorId="64B9444F" wp14:editId="327E72ED">
            <wp:extent cx="4572000" cy="3429000"/>
            <wp:effectExtent l="19050" t="0" r="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572000" cy="3429000"/>
                    </a:xfrm>
                    <a:prstGeom prst="rect">
                      <a:avLst/>
                    </a:prstGeom>
                    <a:noFill/>
                  </pic:spPr>
                </pic:pic>
              </a:graphicData>
            </a:graphic>
          </wp:inline>
        </w:drawing>
      </w:r>
    </w:p>
    <w:p w:rsidR="00B24F1C" w:rsidRPr="00FF622D" w:rsidRDefault="00B24F1C" w:rsidP="00B24F1C">
      <w:pPr>
        <w:rPr>
          <w:bCs/>
          <w:sz w:val="28"/>
          <w:szCs w:val="28"/>
          <w:shd w:val="clear" w:color="auto" w:fill="FFFFFF"/>
        </w:rPr>
      </w:pPr>
      <w:r>
        <w:rPr>
          <w:rFonts w:hint="eastAsia"/>
          <w:b/>
          <w:sz w:val="28"/>
          <w:szCs w:val="28"/>
          <w:shd w:val="clear" w:color="auto" w:fill="FFFFFF"/>
        </w:rPr>
        <w:t>课程内容：</w:t>
      </w:r>
      <w:r w:rsidRPr="00FF622D">
        <w:rPr>
          <w:rFonts w:hint="eastAsia"/>
          <w:bCs/>
          <w:sz w:val="28"/>
          <w:szCs w:val="28"/>
          <w:shd w:val="clear" w:color="auto" w:fill="FFFFFF"/>
        </w:rPr>
        <w:t>鬼斧神工地质优，白马洞里探奇幽</w:t>
      </w:r>
      <w:r>
        <w:rPr>
          <w:rFonts w:hint="eastAsia"/>
          <w:bCs/>
          <w:sz w:val="28"/>
          <w:szCs w:val="28"/>
          <w:shd w:val="clear" w:color="auto" w:fill="FFFFFF"/>
        </w:rPr>
        <w:t>；</w:t>
      </w:r>
      <w:r w:rsidRPr="00FF622D">
        <w:rPr>
          <w:rFonts w:hint="eastAsia"/>
          <w:bCs/>
          <w:iCs/>
          <w:sz w:val="28"/>
          <w:szCs w:val="28"/>
          <w:shd w:val="clear" w:color="auto" w:fill="FFFFFF"/>
        </w:rPr>
        <w:t>宜昌地质世界殊，两坝巍巍天下雄</w:t>
      </w:r>
      <w:r>
        <w:rPr>
          <w:rFonts w:hint="eastAsia"/>
          <w:bCs/>
          <w:iCs/>
          <w:sz w:val="28"/>
          <w:szCs w:val="28"/>
          <w:shd w:val="clear" w:color="auto" w:fill="FFFFFF"/>
        </w:rPr>
        <w:t>；</w:t>
      </w:r>
      <w:r w:rsidRPr="00FF622D">
        <w:rPr>
          <w:rFonts w:hint="eastAsia"/>
          <w:bCs/>
          <w:sz w:val="28"/>
          <w:szCs w:val="28"/>
          <w:shd w:val="clear" w:color="auto" w:fill="FFFFFF"/>
        </w:rPr>
        <w:t>了解溶洞形成的原因</w:t>
      </w:r>
      <w:r>
        <w:rPr>
          <w:rFonts w:hint="eastAsia"/>
          <w:bCs/>
          <w:sz w:val="28"/>
          <w:szCs w:val="28"/>
          <w:shd w:val="clear" w:color="auto" w:fill="FFFFFF"/>
        </w:rPr>
        <w:t>；分辨洞内三种形态的石头；如何判断钟乳石存在的大概时间；中国十大著名溶洞。</w:t>
      </w:r>
    </w:p>
    <w:p w:rsidR="00B24F1C" w:rsidRPr="00FF622D" w:rsidRDefault="00B24F1C" w:rsidP="00B24F1C">
      <w:pPr>
        <w:rPr>
          <w:sz w:val="28"/>
          <w:szCs w:val="28"/>
          <w:shd w:val="clear" w:color="auto" w:fill="FFFFFF"/>
        </w:rPr>
      </w:pPr>
      <w:r w:rsidRPr="009A1885">
        <w:rPr>
          <w:rFonts w:hint="eastAsia"/>
          <w:b/>
          <w:sz w:val="28"/>
          <w:szCs w:val="28"/>
          <w:shd w:val="clear" w:color="auto" w:fill="FFFFFF"/>
        </w:rPr>
        <w:t>研学目的</w:t>
      </w:r>
      <w:r>
        <w:rPr>
          <w:rFonts w:hint="eastAsia"/>
          <w:b/>
          <w:sz w:val="28"/>
          <w:szCs w:val="28"/>
          <w:shd w:val="clear" w:color="auto" w:fill="FFFFFF"/>
        </w:rPr>
        <w:t>：</w:t>
      </w:r>
      <w:r w:rsidRPr="00FF622D">
        <w:rPr>
          <w:rFonts w:hint="eastAsia"/>
          <w:sz w:val="28"/>
          <w:szCs w:val="28"/>
          <w:shd w:val="clear" w:color="auto" w:fill="FFFFFF"/>
        </w:rPr>
        <w:t>通过</w:t>
      </w:r>
      <w:r w:rsidRPr="00FF622D">
        <w:rPr>
          <w:rFonts w:hint="eastAsia"/>
          <w:bCs/>
          <w:sz w:val="28"/>
          <w:szCs w:val="28"/>
          <w:shd w:val="clear" w:color="auto" w:fill="FFFFFF"/>
        </w:rPr>
        <w:t>了解溶洞形成的原因</w:t>
      </w:r>
      <w:r>
        <w:rPr>
          <w:rFonts w:hint="eastAsia"/>
          <w:bCs/>
          <w:sz w:val="28"/>
          <w:szCs w:val="28"/>
          <w:shd w:val="clear" w:color="auto" w:fill="FFFFFF"/>
        </w:rPr>
        <w:t>和喀斯特地貌特征，促使学生更加热爱大自然的鬼斧神工，为家乡三峡地区特殊地质构造而自豪。</w:t>
      </w:r>
    </w:p>
    <w:p w:rsidR="00B24F1C" w:rsidRPr="00023555" w:rsidRDefault="00B24F1C" w:rsidP="00B24F1C">
      <w:pPr>
        <w:rPr>
          <w:sz w:val="28"/>
          <w:szCs w:val="28"/>
          <w:shd w:val="clear" w:color="auto" w:fill="FFFFFF"/>
        </w:rPr>
      </w:pPr>
      <w:r>
        <w:rPr>
          <w:b/>
          <w:sz w:val="28"/>
          <w:szCs w:val="28"/>
          <w:shd w:val="clear" w:color="auto" w:fill="FFFFFF"/>
        </w:rPr>
        <w:t>课程时长</w:t>
      </w:r>
      <w:r>
        <w:rPr>
          <w:rFonts w:hint="eastAsia"/>
          <w:b/>
          <w:sz w:val="28"/>
          <w:szCs w:val="28"/>
          <w:shd w:val="clear" w:color="auto" w:fill="FFFFFF"/>
        </w:rPr>
        <w:t>：</w:t>
      </w:r>
      <w:r>
        <w:rPr>
          <w:rFonts w:hint="eastAsia"/>
          <w:sz w:val="28"/>
          <w:szCs w:val="28"/>
          <w:shd w:val="clear" w:color="auto" w:fill="FFFFFF"/>
        </w:rPr>
        <w:t>90</w:t>
      </w:r>
      <w:r w:rsidRPr="00023555">
        <w:rPr>
          <w:rFonts w:hint="eastAsia"/>
          <w:sz w:val="28"/>
          <w:szCs w:val="28"/>
          <w:shd w:val="clear" w:color="auto" w:fill="FFFFFF"/>
        </w:rPr>
        <w:t>分钟</w:t>
      </w:r>
    </w:p>
    <w:p w:rsidR="00B24F1C" w:rsidRDefault="00B24F1C" w:rsidP="00B24F1C">
      <w:pPr>
        <w:rPr>
          <w:sz w:val="28"/>
          <w:szCs w:val="28"/>
          <w:shd w:val="clear" w:color="auto" w:fill="FFFFFF"/>
        </w:rPr>
      </w:pPr>
      <w:r>
        <w:rPr>
          <w:b/>
          <w:sz w:val="28"/>
          <w:szCs w:val="28"/>
          <w:shd w:val="clear" w:color="auto" w:fill="FFFFFF"/>
        </w:rPr>
        <w:t>适合学段</w:t>
      </w:r>
      <w:r>
        <w:rPr>
          <w:rFonts w:hint="eastAsia"/>
          <w:b/>
          <w:sz w:val="28"/>
          <w:szCs w:val="28"/>
          <w:shd w:val="clear" w:color="auto" w:fill="FFFFFF"/>
        </w:rPr>
        <w:t>：</w:t>
      </w:r>
      <w:r>
        <w:rPr>
          <w:sz w:val="28"/>
          <w:szCs w:val="28"/>
          <w:shd w:val="clear" w:color="auto" w:fill="FFFFFF"/>
        </w:rPr>
        <w:t>小学</w:t>
      </w:r>
    </w:p>
    <w:p w:rsidR="00B24F1C" w:rsidRDefault="00B24F1C" w:rsidP="00B24F1C">
      <w:pPr>
        <w:rPr>
          <w:sz w:val="28"/>
          <w:szCs w:val="28"/>
          <w:shd w:val="clear" w:color="auto" w:fill="FFFFFF"/>
        </w:rPr>
      </w:pPr>
      <w:r w:rsidRPr="00023555">
        <w:rPr>
          <w:rFonts w:hint="eastAsia"/>
          <w:b/>
          <w:sz w:val="28"/>
          <w:szCs w:val="28"/>
          <w:shd w:val="clear" w:color="auto" w:fill="FFFFFF"/>
        </w:rPr>
        <w:t>实施地点：</w:t>
      </w:r>
      <w:r>
        <w:rPr>
          <w:rFonts w:hint="eastAsia"/>
          <w:sz w:val="28"/>
          <w:szCs w:val="28"/>
          <w:shd w:val="clear" w:color="auto" w:fill="FFFFFF"/>
        </w:rPr>
        <w:t>白马洞；猴趣表演场</w:t>
      </w:r>
    </w:p>
    <w:p w:rsidR="00B24F1C" w:rsidRPr="00D82774" w:rsidRDefault="00B24F1C" w:rsidP="00B24F1C">
      <w:pPr>
        <w:rPr>
          <w:sz w:val="28"/>
          <w:szCs w:val="28"/>
          <w:shd w:val="clear" w:color="auto" w:fill="FFFFFF"/>
        </w:rPr>
      </w:pPr>
      <w:r w:rsidRPr="00D82774">
        <w:rPr>
          <w:rFonts w:hint="eastAsia"/>
          <w:b/>
          <w:bCs/>
          <w:sz w:val="28"/>
          <w:szCs w:val="28"/>
          <w:shd w:val="clear" w:color="auto" w:fill="FFFFFF"/>
        </w:rPr>
        <w:t>研学线路：</w:t>
      </w:r>
      <w:r w:rsidRPr="00D82774">
        <w:rPr>
          <w:rFonts w:hint="eastAsia"/>
          <w:sz w:val="28"/>
          <w:szCs w:val="28"/>
          <w:shd w:val="clear" w:color="auto" w:fill="FFFFFF"/>
        </w:rPr>
        <w:t>世外桃源</w:t>
      </w:r>
      <w:r w:rsidRPr="00D82774">
        <w:rPr>
          <w:sz w:val="28"/>
          <w:szCs w:val="28"/>
          <w:shd w:val="clear" w:color="auto" w:fill="FFFFFF"/>
        </w:rPr>
        <w:t>----</w:t>
      </w:r>
      <w:r w:rsidRPr="00D82774">
        <w:rPr>
          <w:rFonts w:hint="eastAsia"/>
          <w:sz w:val="28"/>
          <w:szCs w:val="28"/>
          <w:shd w:val="clear" w:color="auto" w:fill="FFFFFF"/>
        </w:rPr>
        <w:t>观看猴子表演</w:t>
      </w:r>
      <w:r w:rsidRPr="00D82774">
        <w:rPr>
          <w:sz w:val="28"/>
          <w:szCs w:val="28"/>
          <w:shd w:val="clear" w:color="auto" w:fill="FFFFFF"/>
        </w:rPr>
        <w:t>----</w:t>
      </w:r>
      <w:r w:rsidRPr="00D82774">
        <w:rPr>
          <w:rFonts w:hint="eastAsia"/>
          <w:sz w:val="28"/>
          <w:szCs w:val="28"/>
          <w:shd w:val="clear" w:color="auto" w:fill="FFFFFF"/>
        </w:rPr>
        <w:t>白马洞</w:t>
      </w:r>
      <w:r w:rsidRPr="00D82774">
        <w:rPr>
          <w:sz w:val="28"/>
          <w:szCs w:val="28"/>
          <w:shd w:val="clear" w:color="auto" w:fill="FFFFFF"/>
        </w:rPr>
        <w:t>----</w:t>
      </w:r>
      <w:r>
        <w:rPr>
          <w:rFonts w:hint="eastAsia"/>
          <w:sz w:val="28"/>
          <w:szCs w:val="28"/>
          <w:shd w:val="clear" w:color="auto" w:fill="FFFFFF"/>
        </w:rPr>
        <w:t>巴楚图</w:t>
      </w:r>
      <w:r w:rsidRPr="00D82774">
        <w:rPr>
          <w:rFonts w:hint="eastAsia"/>
          <w:sz w:val="28"/>
          <w:szCs w:val="28"/>
          <w:shd w:val="clear" w:color="auto" w:fill="FFFFFF"/>
        </w:rPr>
        <w:t>腾</w:t>
      </w:r>
      <w:r w:rsidRPr="00D82774">
        <w:rPr>
          <w:sz w:val="28"/>
          <w:szCs w:val="28"/>
          <w:shd w:val="clear" w:color="auto" w:fill="FFFFFF"/>
        </w:rPr>
        <w:t>----</w:t>
      </w:r>
      <w:r w:rsidRPr="00D82774">
        <w:rPr>
          <w:rFonts w:hint="eastAsia"/>
          <w:sz w:val="28"/>
          <w:szCs w:val="28"/>
          <w:shd w:val="clear" w:color="auto" w:fill="FFFFFF"/>
        </w:rPr>
        <w:t>昭君池</w:t>
      </w:r>
      <w:r w:rsidRPr="00D82774">
        <w:rPr>
          <w:sz w:val="28"/>
          <w:szCs w:val="28"/>
          <w:shd w:val="clear" w:color="auto" w:fill="FFFFFF"/>
        </w:rPr>
        <w:t xml:space="preserve"> </w:t>
      </w:r>
    </w:p>
    <w:p w:rsidR="00B24F1C" w:rsidRPr="00023555" w:rsidRDefault="00B24F1C" w:rsidP="00B24F1C">
      <w:pPr>
        <w:rPr>
          <w:sz w:val="28"/>
          <w:szCs w:val="28"/>
          <w:shd w:val="clear" w:color="auto" w:fill="FFFFFF"/>
        </w:rPr>
      </w:pPr>
      <w:r w:rsidRPr="00023555">
        <w:rPr>
          <w:rFonts w:hint="eastAsia"/>
          <w:b/>
          <w:bCs/>
          <w:sz w:val="28"/>
          <w:szCs w:val="28"/>
          <w:shd w:val="clear" w:color="auto" w:fill="FFFFFF"/>
        </w:rPr>
        <w:t>接待规模：</w:t>
      </w:r>
      <w:r w:rsidRPr="00D82774">
        <w:rPr>
          <w:rFonts w:hint="eastAsia"/>
          <w:bCs/>
          <w:sz w:val="28"/>
          <w:szCs w:val="28"/>
          <w:shd w:val="clear" w:color="auto" w:fill="FFFFFF"/>
        </w:rPr>
        <w:t>同时可接待三个班</w:t>
      </w:r>
      <w:r>
        <w:rPr>
          <w:rFonts w:hint="eastAsia"/>
          <w:bCs/>
          <w:sz w:val="28"/>
          <w:szCs w:val="28"/>
          <w:shd w:val="clear" w:color="auto" w:fill="FFFFFF"/>
        </w:rPr>
        <w:t>研学，</w:t>
      </w:r>
      <w:r w:rsidRPr="00023555">
        <w:rPr>
          <w:rFonts w:hint="eastAsia"/>
          <w:bCs/>
          <w:sz w:val="28"/>
          <w:szCs w:val="28"/>
          <w:shd w:val="clear" w:color="auto" w:fill="FFFFFF"/>
        </w:rPr>
        <w:t>一天四次最大接待量可达</w:t>
      </w:r>
      <w:r>
        <w:rPr>
          <w:rFonts w:hint="eastAsia"/>
          <w:bCs/>
          <w:sz w:val="28"/>
          <w:szCs w:val="28"/>
          <w:shd w:val="clear" w:color="auto" w:fill="FFFFFF"/>
        </w:rPr>
        <w:t>12个班，</w:t>
      </w:r>
      <w:r w:rsidRPr="00023555">
        <w:rPr>
          <w:bCs/>
          <w:sz w:val="28"/>
          <w:szCs w:val="28"/>
          <w:shd w:val="clear" w:color="auto" w:fill="FFFFFF"/>
        </w:rPr>
        <w:t>700</w:t>
      </w:r>
      <w:r>
        <w:rPr>
          <w:rFonts w:hint="eastAsia"/>
          <w:bCs/>
          <w:sz w:val="28"/>
          <w:szCs w:val="28"/>
          <w:shd w:val="clear" w:color="auto" w:fill="FFFFFF"/>
        </w:rPr>
        <w:t>人以上</w:t>
      </w:r>
      <w:r w:rsidRPr="00023555">
        <w:rPr>
          <w:rFonts w:hint="eastAsia"/>
          <w:bCs/>
          <w:sz w:val="28"/>
          <w:szCs w:val="28"/>
          <w:shd w:val="clear" w:color="auto" w:fill="FFFFFF"/>
        </w:rPr>
        <w:t>。</w:t>
      </w:r>
    </w:p>
    <w:p w:rsidR="00B24F1C" w:rsidRDefault="00B24F1C" w:rsidP="00B24F1C">
      <w:pPr>
        <w:rPr>
          <w:sz w:val="28"/>
          <w:szCs w:val="28"/>
          <w:shd w:val="clear" w:color="auto" w:fill="FFFFFF"/>
        </w:rPr>
      </w:pPr>
      <w:r>
        <w:rPr>
          <w:b/>
          <w:sz w:val="28"/>
          <w:szCs w:val="28"/>
          <w:shd w:val="clear" w:color="auto" w:fill="FFFFFF"/>
        </w:rPr>
        <w:lastRenderedPageBreak/>
        <w:t>配备师资</w:t>
      </w:r>
      <w:r>
        <w:rPr>
          <w:rFonts w:hint="eastAsia"/>
          <w:b/>
          <w:sz w:val="28"/>
          <w:szCs w:val="28"/>
          <w:shd w:val="clear" w:color="auto" w:fill="FFFFFF"/>
        </w:rPr>
        <w:t>：</w:t>
      </w:r>
      <w:r>
        <w:rPr>
          <w:rFonts w:hint="eastAsia"/>
          <w:sz w:val="28"/>
          <w:szCs w:val="28"/>
          <w:shd w:val="clear" w:color="auto" w:fill="FFFFFF"/>
        </w:rPr>
        <w:t>分班配备专业地理老师</w:t>
      </w:r>
      <w:r w:rsidRPr="004C3775">
        <w:rPr>
          <w:rFonts w:hint="eastAsia"/>
          <w:sz w:val="28"/>
          <w:szCs w:val="28"/>
          <w:shd w:val="clear" w:color="auto" w:fill="FFFFFF"/>
        </w:rPr>
        <w:t>、</w:t>
      </w:r>
      <w:r>
        <w:rPr>
          <w:rFonts w:hint="eastAsia"/>
          <w:sz w:val="28"/>
          <w:szCs w:val="28"/>
          <w:shd w:val="clear" w:color="auto" w:fill="FFFFFF"/>
        </w:rPr>
        <w:t>研学导师、</w:t>
      </w:r>
      <w:r w:rsidRPr="004C3775">
        <w:rPr>
          <w:rFonts w:hint="eastAsia"/>
          <w:sz w:val="28"/>
          <w:szCs w:val="28"/>
          <w:shd w:val="clear" w:color="auto" w:fill="FFFFFF"/>
        </w:rPr>
        <w:t>导游、安全员各一名。</w:t>
      </w:r>
    </w:p>
    <w:p w:rsidR="00B24F1C" w:rsidRDefault="00B24F1C" w:rsidP="00B24F1C">
      <w:pPr>
        <w:rPr>
          <w:sz w:val="28"/>
          <w:szCs w:val="28"/>
          <w:shd w:val="clear" w:color="auto" w:fill="FFFFFF"/>
        </w:rPr>
      </w:pPr>
      <w:r w:rsidRPr="004C3775">
        <w:rPr>
          <w:rFonts w:hint="eastAsia"/>
          <w:b/>
          <w:sz w:val="28"/>
          <w:szCs w:val="28"/>
          <w:shd w:val="clear" w:color="auto" w:fill="FFFFFF"/>
        </w:rPr>
        <w:t>教学用具：</w:t>
      </w:r>
      <w:r>
        <w:rPr>
          <w:rFonts w:hint="eastAsia"/>
          <w:sz w:val="28"/>
          <w:szCs w:val="28"/>
          <w:shd w:val="clear" w:color="auto" w:fill="FFFFFF"/>
        </w:rPr>
        <w:t>Ipad等电子设备、研学手册、展板、手电筒、氧气瓶、必备药品等</w:t>
      </w:r>
    </w:p>
    <w:p w:rsidR="00B24F1C" w:rsidRDefault="00B24F1C" w:rsidP="00B24F1C">
      <w:pPr>
        <w:rPr>
          <w:b/>
          <w:sz w:val="28"/>
          <w:szCs w:val="28"/>
          <w:shd w:val="clear" w:color="auto" w:fill="FFFFFF"/>
        </w:rPr>
      </w:pPr>
      <w:r w:rsidRPr="004C3775">
        <w:rPr>
          <w:rFonts w:hint="eastAsia"/>
          <w:b/>
          <w:sz w:val="28"/>
          <w:szCs w:val="28"/>
          <w:shd w:val="clear" w:color="auto" w:fill="FFFFFF"/>
        </w:rPr>
        <w:t>教学流程：</w:t>
      </w:r>
    </w:p>
    <w:p w:rsidR="00B24F1C" w:rsidRPr="001027B2" w:rsidRDefault="00B24F1C" w:rsidP="00B24F1C">
      <w:pPr>
        <w:pStyle w:val="a7"/>
        <w:numPr>
          <w:ilvl w:val="0"/>
          <w:numId w:val="1"/>
        </w:numPr>
        <w:ind w:firstLineChars="0"/>
        <w:rPr>
          <w:b/>
          <w:sz w:val="28"/>
          <w:szCs w:val="28"/>
          <w:shd w:val="clear" w:color="auto" w:fill="FFFFFF"/>
        </w:rPr>
      </w:pPr>
      <w:r w:rsidRPr="001027B2">
        <w:rPr>
          <w:rFonts w:hint="eastAsia"/>
          <w:b/>
          <w:sz w:val="28"/>
          <w:szCs w:val="28"/>
          <w:shd w:val="clear" w:color="auto" w:fill="FFFFFF"/>
        </w:rPr>
        <w:t>课程引入：</w:t>
      </w:r>
      <w:r w:rsidRPr="001027B2">
        <w:rPr>
          <w:rFonts w:hint="eastAsia"/>
          <w:sz w:val="28"/>
          <w:szCs w:val="28"/>
          <w:shd w:val="clear" w:color="auto" w:fill="FFFFFF"/>
        </w:rPr>
        <w:t>由两坝三峡引入“三峡地质殊”切入本课程研学主题；</w:t>
      </w:r>
      <w:r w:rsidRPr="001027B2">
        <w:rPr>
          <w:rFonts w:hint="eastAsia"/>
          <w:bCs/>
          <w:sz w:val="28"/>
          <w:szCs w:val="28"/>
          <w:shd w:val="clear" w:color="auto" w:fill="FFFFFF"/>
        </w:rPr>
        <w:t>中国在</w:t>
      </w:r>
      <w:r w:rsidRPr="001027B2">
        <w:rPr>
          <w:bCs/>
          <w:sz w:val="28"/>
          <w:szCs w:val="28"/>
          <w:shd w:val="clear" w:color="auto" w:fill="FFFFFF"/>
        </w:rPr>
        <w:t>49</w:t>
      </w:r>
      <w:r w:rsidRPr="001027B2">
        <w:rPr>
          <w:rFonts w:hint="eastAsia"/>
          <w:bCs/>
          <w:sz w:val="28"/>
          <w:szCs w:val="28"/>
          <w:shd w:val="clear" w:color="auto" w:fill="FFFFFF"/>
        </w:rPr>
        <w:t>亿年地球史上钉下</w:t>
      </w:r>
      <w:r w:rsidRPr="001027B2">
        <w:rPr>
          <w:bCs/>
          <w:sz w:val="28"/>
          <w:szCs w:val="28"/>
          <w:shd w:val="clear" w:color="auto" w:fill="FFFFFF"/>
        </w:rPr>
        <w:t>9</w:t>
      </w:r>
      <w:r w:rsidRPr="001027B2">
        <w:rPr>
          <w:rFonts w:hint="eastAsia"/>
          <w:bCs/>
          <w:sz w:val="28"/>
          <w:szCs w:val="28"/>
          <w:shd w:val="clear" w:color="auto" w:fill="FFFFFF"/>
        </w:rPr>
        <w:t>颗“金钉子</w:t>
      </w:r>
      <w:r w:rsidRPr="001027B2">
        <w:rPr>
          <w:bCs/>
          <w:sz w:val="28"/>
          <w:szCs w:val="28"/>
          <w:shd w:val="clear" w:color="auto" w:fill="FFFFFF"/>
        </w:rPr>
        <w:t>”，宜昌独有两颗</w:t>
      </w:r>
      <w:r>
        <w:rPr>
          <w:rFonts w:hint="eastAsia"/>
          <w:bCs/>
          <w:sz w:val="28"/>
          <w:szCs w:val="28"/>
          <w:shd w:val="clear" w:color="auto" w:fill="FFFFFF"/>
        </w:rPr>
        <w:t>。</w:t>
      </w:r>
    </w:p>
    <w:p w:rsidR="00B24F1C" w:rsidRPr="001027B2" w:rsidRDefault="00B24F1C" w:rsidP="00B24F1C">
      <w:pPr>
        <w:pStyle w:val="a7"/>
        <w:numPr>
          <w:ilvl w:val="0"/>
          <w:numId w:val="1"/>
        </w:numPr>
        <w:ind w:firstLineChars="0"/>
        <w:rPr>
          <w:b/>
          <w:sz w:val="28"/>
          <w:szCs w:val="28"/>
          <w:shd w:val="clear" w:color="auto" w:fill="FFFFFF"/>
        </w:rPr>
      </w:pPr>
      <w:r w:rsidRPr="001027B2">
        <w:rPr>
          <w:rFonts w:hint="eastAsia"/>
          <w:b/>
          <w:sz w:val="28"/>
          <w:szCs w:val="28"/>
          <w:shd w:val="clear" w:color="auto" w:fill="FFFFFF"/>
        </w:rPr>
        <w:t>教学过程：</w:t>
      </w:r>
    </w:p>
    <w:p w:rsidR="00B24F1C" w:rsidRDefault="00B24F1C" w:rsidP="00B24F1C">
      <w:pPr>
        <w:ind w:firstLineChars="245" w:firstLine="686"/>
        <w:rPr>
          <w:bCs/>
          <w:sz w:val="28"/>
          <w:szCs w:val="28"/>
          <w:shd w:val="clear" w:color="auto" w:fill="FFFFFF"/>
        </w:rPr>
      </w:pPr>
      <w:r w:rsidRPr="0051063C">
        <w:rPr>
          <w:rFonts w:hint="eastAsia"/>
          <w:b/>
          <w:sz w:val="28"/>
          <w:szCs w:val="28"/>
          <w:shd w:val="clear" w:color="auto" w:fill="FFFFFF"/>
        </w:rPr>
        <w:t>热身：</w:t>
      </w:r>
      <w:r>
        <w:rPr>
          <w:rFonts w:hint="eastAsia"/>
          <w:bCs/>
          <w:sz w:val="28"/>
          <w:szCs w:val="28"/>
          <w:shd w:val="clear" w:color="auto" w:fill="FFFFFF"/>
        </w:rPr>
        <w:t>宜昌及周边溶洞知多少抢答题</w:t>
      </w:r>
    </w:p>
    <w:p w:rsidR="00B24F1C" w:rsidRDefault="00B24F1C" w:rsidP="00B24F1C">
      <w:pPr>
        <w:ind w:firstLineChars="245" w:firstLine="686"/>
        <w:rPr>
          <w:bCs/>
          <w:sz w:val="28"/>
          <w:szCs w:val="28"/>
          <w:shd w:val="clear" w:color="auto" w:fill="FFFFFF"/>
        </w:rPr>
      </w:pPr>
      <w:r w:rsidRPr="001027B2">
        <w:rPr>
          <w:rFonts w:hint="eastAsia"/>
          <w:b/>
          <w:bCs/>
          <w:sz w:val="28"/>
          <w:szCs w:val="28"/>
          <w:shd w:val="clear" w:color="auto" w:fill="FFFFFF"/>
        </w:rPr>
        <w:t>“金钉子”</w:t>
      </w:r>
      <w:r>
        <w:rPr>
          <w:rFonts w:hint="eastAsia"/>
          <w:bCs/>
          <w:sz w:val="28"/>
          <w:szCs w:val="28"/>
          <w:shd w:val="clear" w:color="auto" w:fill="FFFFFF"/>
        </w:rPr>
        <w:t>：宜昌王家湾、黄花场两课金钉子的来历。</w:t>
      </w:r>
    </w:p>
    <w:p w:rsidR="00B24F1C" w:rsidRPr="001027B2" w:rsidRDefault="00B24F1C" w:rsidP="00B24F1C">
      <w:pPr>
        <w:ind w:firstLineChars="245" w:firstLine="686"/>
        <w:rPr>
          <w:bCs/>
          <w:sz w:val="28"/>
          <w:szCs w:val="28"/>
          <w:shd w:val="clear" w:color="auto" w:fill="FFFFFF"/>
        </w:rPr>
      </w:pPr>
      <w:r>
        <w:rPr>
          <w:rFonts w:hint="eastAsia"/>
          <w:bCs/>
          <w:sz w:val="28"/>
          <w:szCs w:val="28"/>
          <w:shd w:val="clear" w:color="auto" w:fill="FFFFFF"/>
        </w:rPr>
        <w:t xml:space="preserve">   </w:t>
      </w:r>
      <w:r w:rsidRPr="001027B2">
        <w:rPr>
          <w:rFonts w:hint="eastAsia"/>
          <w:bCs/>
          <w:sz w:val="28"/>
          <w:szCs w:val="28"/>
          <w:shd w:val="clear" w:color="auto" w:fill="FFFFFF"/>
        </w:rPr>
        <w:t>地质学上的“金钉子”实际上是全球年代地层单位界线层型剖面和点位（</w:t>
      </w:r>
      <w:r w:rsidRPr="001027B2">
        <w:rPr>
          <w:bCs/>
          <w:sz w:val="28"/>
          <w:szCs w:val="28"/>
          <w:shd w:val="clear" w:color="auto" w:fill="FFFFFF"/>
        </w:rPr>
        <w:t>GSSP</w:t>
      </w:r>
      <w:r w:rsidRPr="001027B2">
        <w:rPr>
          <w:rFonts w:hint="eastAsia"/>
          <w:bCs/>
          <w:sz w:val="28"/>
          <w:szCs w:val="28"/>
          <w:shd w:val="clear" w:color="auto" w:fill="FFFFFF"/>
        </w:rPr>
        <w:t>）的俗称。金钉子是国际地层委和地科联，以正式公布的形式所指定的年代地层单位界线的典型或标准。是为定义和区别全球不同年代（时代）所形成的地层的全球唯一标准或样板，并在一个特定的地点和特定的岩层序列中标出，作为确定和识别全球两个时代地层之间的界线的唯一标志。</w:t>
      </w:r>
    </w:p>
    <w:p w:rsidR="00B24F1C" w:rsidRPr="001A4729" w:rsidRDefault="00B24F1C" w:rsidP="00B24F1C">
      <w:pPr>
        <w:ind w:firstLineChars="245" w:firstLine="686"/>
        <w:rPr>
          <w:bCs/>
          <w:sz w:val="28"/>
          <w:szCs w:val="28"/>
          <w:shd w:val="clear" w:color="auto" w:fill="FFFFFF"/>
        </w:rPr>
      </w:pPr>
      <w:r w:rsidRPr="001027B2">
        <w:rPr>
          <w:rFonts w:hint="eastAsia"/>
          <w:b/>
          <w:bCs/>
          <w:sz w:val="28"/>
          <w:szCs w:val="28"/>
          <w:shd w:val="clear" w:color="auto" w:fill="FFFFFF"/>
        </w:rPr>
        <w:t>溶洞成因与喀斯特地貌</w:t>
      </w:r>
      <w:r>
        <w:rPr>
          <w:rFonts w:hint="eastAsia"/>
          <w:b/>
          <w:bCs/>
          <w:sz w:val="28"/>
          <w:szCs w:val="28"/>
          <w:shd w:val="clear" w:color="auto" w:fill="FFFFFF"/>
        </w:rPr>
        <w:t>：</w:t>
      </w:r>
      <w:r w:rsidRPr="001A4729">
        <w:rPr>
          <w:rFonts w:hint="eastAsia"/>
          <w:bCs/>
          <w:sz w:val="28"/>
          <w:szCs w:val="28"/>
          <w:shd w:val="clear" w:color="auto" w:fill="FFFFFF"/>
        </w:rPr>
        <w:t>相关知识讲解</w:t>
      </w:r>
    </w:p>
    <w:p w:rsidR="00B24F1C" w:rsidRDefault="00B24F1C" w:rsidP="00B24F1C">
      <w:pPr>
        <w:ind w:firstLineChars="245" w:firstLine="686"/>
        <w:rPr>
          <w:bCs/>
          <w:sz w:val="28"/>
          <w:szCs w:val="28"/>
          <w:shd w:val="clear" w:color="auto" w:fill="FFFFFF"/>
        </w:rPr>
      </w:pPr>
      <w:r>
        <w:rPr>
          <w:b/>
          <w:bCs/>
          <w:sz w:val="28"/>
          <w:szCs w:val="28"/>
          <w:shd w:val="clear" w:color="auto" w:fill="FFFFFF"/>
        </w:rPr>
        <w:t>白马洞概述</w:t>
      </w:r>
      <w:r>
        <w:rPr>
          <w:rFonts w:hint="eastAsia"/>
          <w:b/>
          <w:bCs/>
          <w:sz w:val="28"/>
          <w:szCs w:val="28"/>
          <w:shd w:val="clear" w:color="auto" w:fill="FFFFFF"/>
        </w:rPr>
        <w:t>：</w:t>
      </w:r>
      <w:r w:rsidRPr="001A4729">
        <w:rPr>
          <w:bCs/>
          <w:sz w:val="28"/>
          <w:szCs w:val="28"/>
          <w:shd w:val="clear" w:color="auto" w:fill="FFFFFF"/>
        </w:rPr>
        <w:t>参观</w:t>
      </w:r>
      <w:r w:rsidRPr="001A4729">
        <w:rPr>
          <w:rFonts w:hint="eastAsia"/>
          <w:bCs/>
          <w:sz w:val="28"/>
          <w:szCs w:val="28"/>
          <w:shd w:val="clear" w:color="auto" w:fill="FFFFFF"/>
        </w:rPr>
        <w:t>+</w:t>
      </w:r>
      <w:r w:rsidRPr="001A4729">
        <w:rPr>
          <w:bCs/>
          <w:sz w:val="28"/>
          <w:szCs w:val="28"/>
          <w:shd w:val="clear" w:color="auto" w:fill="FFFFFF"/>
        </w:rPr>
        <w:t>讲解</w:t>
      </w:r>
      <w:r>
        <w:rPr>
          <w:rFonts w:hint="eastAsia"/>
          <w:bCs/>
          <w:sz w:val="28"/>
          <w:szCs w:val="28"/>
          <w:shd w:val="clear" w:color="auto" w:fill="FFFFFF"/>
        </w:rPr>
        <w:t>（石柱、石笋+钟乳石）</w:t>
      </w:r>
      <w:r w:rsidRPr="001A4729">
        <w:rPr>
          <w:rFonts w:hint="eastAsia"/>
          <w:bCs/>
          <w:sz w:val="28"/>
          <w:szCs w:val="28"/>
          <w:shd w:val="clear" w:color="auto" w:fill="FFFFFF"/>
        </w:rPr>
        <w:t>+</w:t>
      </w:r>
      <w:r w:rsidRPr="001A4729">
        <w:rPr>
          <w:bCs/>
          <w:sz w:val="28"/>
          <w:szCs w:val="28"/>
          <w:shd w:val="clear" w:color="auto" w:fill="FFFFFF"/>
        </w:rPr>
        <w:t>互动</w:t>
      </w:r>
    </w:p>
    <w:p w:rsidR="00B24F1C" w:rsidRPr="00DE7520" w:rsidRDefault="00B24F1C" w:rsidP="00B24F1C">
      <w:pPr>
        <w:ind w:firstLineChars="245" w:firstLine="686"/>
        <w:rPr>
          <w:bCs/>
          <w:sz w:val="28"/>
          <w:szCs w:val="28"/>
          <w:shd w:val="clear" w:color="auto" w:fill="FFFFFF"/>
        </w:rPr>
      </w:pPr>
      <w:r w:rsidRPr="00DE7520">
        <w:rPr>
          <w:rFonts w:hint="eastAsia"/>
          <w:bCs/>
          <w:sz w:val="28"/>
          <w:szCs w:val="28"/>
          <w:shd w:val="clear" w:color="auto" w:fill="FFFFFF"/>
        </w:rPr>
        <w:t>钟乳石</w:t>
      </w:r>
      <w:r w:rsidRPr="00DE7520">
        <w:rPr>
          <w:bCs/>
          <w:sz w:val="28"/>
          <w:szCs w:val="28"/>
          <w:shd w:val="clear" w:color="auto" w:fill="FFFFFF"/>
        </w:rPr>
        <w:t>(stalactite)</w:t>
      </w:r>
      <w:r w:rsidRPr="00DE7520">
        <w:rPr>
          <w:rFonts w:hint="eastAsia"/>
          <w:bCs/>
          <w:sz w:val="28"/>
          <w:szCs w:val="28"/>
          <w:shd w:val="clear" w:color="auto" w:fill="FFFFFF"/>
        </w:rPr>
        <w:t>，又称石钟乳，是指碳酸盐岩地区洞穴内在漫长地质历史中和特定地质条件下形成的石钟乳、石笋、石柱等不同形态碳酸钙沉淀物的总称。</w:t>
      </w:r>
      <w:r w:rsidRPr="00DE7520">
        <w:rPr>
          <w:bCs/>
          <w:sz w:val="28"/>
          <w:szCs w:val="28"/>
          <w:shd w:val="clear" w:color="auto" w:fill="FFFFFF"/>
        </w:rPr>
        <w:t xml:space="preserve"> </w:t>
      </w:r>
    </w:p>
    <w:p w:rsidR="00B24F1C" w:rsidRPr="00DE7520" w:rsidRDefault="00B24F1C" w:rsidP="00B24F1C">
      <w:pPr>
        <w:ind w:firstLineChars="245" w:firstLine="686"/>
        <w:rPr>
          <w:bCs/>
          <w:sz w:val="28"/>
          <w:szCs w:val="28"/>
          <w:shd w:val="clear" w:color="auto" w:fill="FFFFFF"/>
        </w:rPr>
      </w:pPr>
      <w:r w:rsidRPr="00DE7520">
        <w:rPr>
          <w:rFonts w:hint="eastAsia"/>
          <w:bCs/>
          <w:sz w:val="28"/>
          <w:szCs w:val="28"/>
          <w:shd w:val="clear" w:color="auto" w:fill="FFFFFF"/>
        </w:rPr>
        <w:t>钟乳石</w:t>
      </w:r>
      <w:r w:rsidRPr="00DE7520">
        <w:rPr>
          <w:bCs/>
          <w:sz w:val="28"/>
          <w:szCs w:val="28"/>
          <w:shd w:val="clear" w:color="auto" w:fill="FFFFFF"/>
        </w:rPr>
        <w:t>(stalactite)</w:t>
      </w:r>
      <w:r w:rsidRPr="00DE7520">
        <w:rPr>
          <w:rFonts w:hint="eastAsia"/>
          <w:bCs/>
          <w:sz w:val="28"/>
          <w:szCs w:val="28"/>
          <w:shd w:val="clear" w:color="auto" w:fill="FFFFFF"/>
        </w:rPr>
        <w:t>的形成往往需要上万年或几十万年时间。由于</w:t>
      </w:r>
      <w:r w:rsidRPr="00DE7520">
        <w:rPr>
          <w:rFonts w:hint="eastAsia"/>
          <w:bCs/>
          <w:sz w:val="28"/>
          <w:szCs w:val="28"/>
          <w:shd w:val="clear" w:color="auto" w:fill="FFFFFF"/>
        </w:rPr>
        <w:lastRenderedPageBreak/>
        <w:t>形成时间漫长，钟乳石对远古地质考察有着重要的研究价值，在石灰岩里面，含有二氧化碳的水，渗入石灰岩隙缝中，会溶解其中的碳酸钙。这溶解了碳酸钙的水，从洞顶上滴下来时，由于水分蒸发、二氧化碳逸出，使被溶解的钙质又变成固体（称为固化）。由上而下逐渐增长而成的，称为</w:t>
      </w:r>
      <w:r w:rsidRPr="00DE7520">
        <w:rPr>
          <w:bCs/>
          <w:sz w:val="28"/>
          <w:szCs w:val="28"/>
          <w:shd w:val="clear" w:color="auto" w:fill="FFFFFF"/>
        </w:rPr>
        <w:t>“</w:t>
      </w:r>
      <w:r w:rsidRPr="00DE7520">
        <w:rPr>
          <w:rFonts w:hint="eastAsia"/>
          <w:bCs/>
          <w:sz w:val="28"/>
          <w:szCs w:val="28"/>
          <w:shd w:val="clear" w:color="auto" w:fill="FFFFFF"/>
        </w:rPr>
        <w:t>钟乳石</w:t>
      </w:r>
      <w:r w:rsidRPr="00DE7520">
        <w:rPr>
          <w:bCs/>
          <w:sz w:val="28"/>
          <w:szCs w:val="28"/>
          <w:shd w:val="clear" w:color="auto" w:fill="FFFFFF"/>
        </w:rPr>
        <w:t>”</w:t>
      </w:r>
      <w:r w:rsidRPr="00DE7520">
        <w:rPr>
          <w:rFonts w:hint="eastAsia"/>
          <w:bCs/>
          <w:sz w:val="28"/>
          <w:szCs w:val="28"/>
          <w:shd w:val="clear" w:color="auto" w:fill="FFFFFF"/>
        </w:rPr>
        <w:t>。可入药。</w:t>
      </w:r>
      <w:r w:rsidRPr="00DE7520">
        <w:rPr>
          <w:bCs/>
          <w:sz w:val="28"/>
          <w:szCs w:val="28"/>
          <w:shd w:val="clear" w:color="auto" w:fill="FFFFFF"/>
        </w:rPr>
        <w:t xml:space="preserve"> </w:t>
      </w:r>
    </w:p>
    <w:p w:rsidR="00B24F1C" w:rsidRPr="00DE7520" w:rsidRDefault="00B24F1C" w:rsidP="00B24F1C">
      <w:pPr>
        <w:ind w:firstLineChars="245" w:firstLine="686"/>
        <w:rPr>
          <w:bCs/>
          <w:sz w:val="28"/>
          <w:szCs w:val="28"/>
          <w:shd w:val="clear" w:color="auto" w:fill="FFFFFF"/>
        </w:rPr>
      </w:pPr>
      <w:r w:rsidRPr="00DE7520">
        <w:rPr>
          <w:rFonts w:hint="eastAsia"/>
          <w:bCs/>
          <w:sz w:val="28"/>
          <w:szCs w:val="28"/>
          <w:shd w:val="clear" w:color="auto" w:fill="FFFFFF"/>
        </w:rPr>
        <w:t>碧野《富春江畔</w:t>
      </w:r>
      <w:r w:rsidRPr="00DE7520">
        <w:rPr>
          <w:bCs/>
          <w:sz w:val="28"/>
          <w:szCs w:val="28"/>
          <w:shd w:val="clear" w:color="auto" w:fill="FFFFFF"/>
        </w:rPr>
        <w:t>·"</w:t>
      </w:r>
      <w:r w:rsidRPr="00DE7520">
        <w:rPr>
          <w:rFonts w:hint="eastAsia"/>
          <w:bCs/>
          <w:sz w:val="28"/>
          <w:szCs w:val="28"/>
          <w:shd w:val="clear" w:color="auto" w:fill="FFFFFF"/>
        </w:rPr>
        <w:t>冰壶</w:t>
      </w:r>
      <w:r w:rsidRPr="00DE7520">
        <w:rPr>
          <w:bCs/>
          <w:sz w:val="28"/>
          <w:szCs w:val="28"/>
          <w:shd w:val="clear" w:color="auto" w:fill="FFFFFF"/>
        </w:rPr>
        <w:t>"</w:t>
      </w:r>
      <w:r w:rsidRPr="00DE7520">
        <w:rPr>
          <w:rFonts w:hint="eastAsia"/>
          <w:bCs/>
          <w:sz w:val="28"/>
          <w:szCs w:val="28"/>
          <w:shd w:val="clear" w:color="auto" w:fill="FFFFFF"/>
        </w:rPr>
        <w:t>与</w:t>
      </w:r>
      <w:r w:rsidRPr="00DE7520">
        <w:rPr>
          <w:bCs/>
          <w:sz w:val="28"/>
          <w:szCs w:val="28"/>
          <w:shd w:val="clear" w:color="auto" w:fill="FFFFFF"/>
        </w:rPr>
        <w:t>"</w:t>
      </w:r>
      <w:r w:rsidRPr="00DE7520">
        <w:rPr>
          <w:rFonts w:hint="eastAsia"/>
          <w:bCs/>
          <w:sz w:val="28"/>
          <w:szCs w:val="28"/>
          <w:shd w:val="clear" w:color="auto" w:fill="FFFFFF"/>
        </w:rPr>
        <w:t>双龙</w:t>
      </w:r>
      <w:r w:rsidRPr="00DE7520">
        <w:rPr>
          <w:bCs/>
          <w:sz w:val="28"/>
          <w:szCs w:val="28"/>
          <w:shd w:val="clear" w:color="auto" w:fill="FFFFFF"/>
        </w:rPr>
        <w:t>"》:"</w:t>
      </w:r>
      <w:r w:rsidRPr="00DE7520">
        <w:rPr>
          <w:rFonts w:hint="eastAsia"/>
          <w:bCs/>
          <w:sz w:val="28"/>
          <w:szCs w:val="28"/>
          <w:shd w:val="clear" w:color="auto" w:fill="FFFFFF"/>
        </w:rPr>
        <w:t>洞内到处都是钟乳石，湿润清新，有的像玉柱从顶垂直到地，有的像雨云倒悬空中，有的像白浪滔滔，波涌连天，真是气象万千，蔚为奇观。</w:t>
      </w:r>
      <w:r w:rsidRPr="00DE7520">
        <w:rPr>
          <w:bCs/>
          <w:sz w:val="28"/>
          <w:szCs w:val="28"/>
          <w:shd w:val="clear" w:color="auto" w:fill="FFFFFF"/>
        </w:rPr>
        <w:t xml:space="preserve">" </w:t>
      </w:r>
    </w:p>
    <w:p w:rsidR="00B24F1C" w:rsidRDefault="00B24F1C" w:rsidP="00B24F1C">
      <w:pPr>
        <w:ind w:firstLineChars="245" w:firstLine="686"/>
        <w:jc w:val="left"/>
        <w:rPr>
          <w:bCs/>
          <w:sz w:val="28"/>
          <w:szCs w:val="28"/>
          <w:shd w:val="clear" w:color="auto" w:fill="FFFFFF"/>
        </w:rPr>
      </w:pPr>
      <w:r w:rsidRPr="00DE7520">
        <w:rPr>
          <w:bCs/>
          <w:noProof/>
          <w:sz w:val="28"/>
          <w:szCs w:val="28"/>
          <w:shd w:val="clear" w:color="auto" w:fill="FFFFFF"/>
        </w:rPr>
        <w:drawing>
          <wp:inline distT="0" distB="0" distL="0" distR="0" wp14:anchorId="380BBAFA" wp14:editId="3510CA3C">
            <wp:extent cx="5274310" cy="2075539"/>
            <wp:effectExtent l="19050" t="0" r="2540" b="0"/>
            <wp:docPr id="53" name="图片 1" descr="b0ebddbe9ba84f078063d8bf772ea75f (1).gif"/>
            <wp:cNvGraphicFramePr/>
            <a:graphic xmlns:a="http://schemas.openxmlformats.org/drawingml/2006/main">
              <a:graphicData uri="http://schemas.openxmlformats.org/drawingml/2006/picture">
                <pic:pic xmlns:pic="http://schemas.openxmlformats.org/drawingml/2006/picture">
                  <pic:nvPicPr>
                    <pic:cNvPr id="2097175" name="图片 2" descr="b0ebddbe9ba84f078063d8bf772ea75f (1).gif"/>
                    <pic:cNvPicPr>
                      <a:picLocks noChangeAspect="1"/>
                    </pic:cNvPicPr>
                  </pic:nvPicPr>
                  <pic:blipFill>
                    <a:blip r:embed="rId8" cstate="print"/>
                    <a:stretch>
                      <a:fillRect/>
                    </a:stretch>
                  </pic:blipFill>
                  <pic:spPr>
                    <a:xfrm>
                      <a:off x="0" y="0"/>
                      <a:ext cx="5274310" cy="2075539"/>
                    </a:xfrm>
                    <a:prstGeom prst="rect">
                      <a:avLst/>
                    </a:prstGeom>
                  </pic:spPr>
                </pic:pic>
              </a:graphicData>
            </a:graphic>
          </wp:inline>
        </w:drawing>
      </w:r>
    </w:p>
    <w:p w:rsidR="00B24F1C" w:rsidRDefault="00B24F1C" w:rsidP="00B24F1C">
      <w:pPr>
        <w:ind w:firstLineChars="245" w:firstLine="686"/>
        <w:rPr>
          <w:bCs/>
          <w:sz w:val="28"/>
          <w:szCs w:val="28"/>
          <w:shd w:val="clear" w:color="auto" w:fill="FFFFFF"/>
        </w:rPr>
      </w:pPr>
      <w:r w:rsidRPr="001A4729">
        <w:rPr>
          <w:rFonts w:hint="eastAsia"/>
          <w:b/>
          <w:bCs/>
          <w:sz w:val="28"/>
          <w:szCs w:val="28"/>
          <w:shd w:val="clear" w:color="auto" w:fill="FFFFFF"/>
        </w:rPr>
        <w:t>溶洞奇观欣赏：</w:t>
      </w:r>
      <w:r w:rsidRPr="001A4729">
        <w:rPr>
          <w:rFonts w:hint="eastAsia"/>
          <w:bCs/>
          <w:sz w:val="28"/>
          <w:szCs w:val="28"/>
          <w:shd w:val="clear" w:color="auto" w:fill="FFFFFF"/>
        </w:rPr>
        <w:t>中国十大溶洞、世界十大溶洞</w:t>
      </w:r>
      <w:r>
        <w:rPr>
          <w:rFonts w:hint="eastAsia"/>
          <w:bCs/>
          <w:sz w:val="28"/>
          <w:szCs w:val="28"/>
          <w:shd w:val="clear" w:color="auto" w:fill="FFFFFF"/>
        </w:rPr>
        <w:t>（展板+视频）</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1</w:t>
      </w:r>
      <w:r>
        <w:rPr>
          <w:rFonts w:hint="eastAsia"/>
          <w:bCs/>
          <w:sz w:val="28"/>
          <w:szCs w:val="28"/>
          <w:shd w:val="clear" w:color="auto" w:fill="FFFFFF"/>
        </w:rPr>
        <w:t>）</w:t>
      </w:r>
      <w:r w:rsidRPr="001A4729">
        <w:rPr>
          <w:rFonts w:hint="eastAsia"/>
          <w:bCs/>
          <w:sz w:val="28"/>
          <w:szCs w:val="28"/>
          <w:shd w:val="clear" w:color="auto" w:fill="FFFFFF"/>
        </w:rPr>
        <w:t>、黄龙洞（湖南张家界）</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2</w:t>
      </w:r>
      <w:r>
        <w:rPr>
          <w:rFonts w:hint="eastAsia"/>
          <w:bCs/>
          <w:sz w:val="28"/>
          <w:szCs w:val="28"/>
          <w:shd w:val="clear" w:color="auto" w:fill="FFFFFF"/>
        </w:rPr>
        <w:t>）</w:t>
      </w:r>
      <w:r w:rsidRPr="001A4729">
        <w:rPr>
          <w:rFonts w:hint="eastAsia"/>
          <w:bCs/>
          <w:sz w:val="28"/>
          <w:szCs w:val="28"/>
          <w:shd w:val="clear" w:color="auto" w:fill="FFFFFF"/>
        </w:rPr>
        <w:t>、燕子洞（云南建水县）</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3</w:t>
      </w:r>
      <w:r>
        <w:rPr>
          <w:rFonts w:hint="eastAsia"/>
          <w:bCs/>
          <w:sz w:val="28"/>
          <w:szCs w:val="28"/>
          <w:shd w:val="clear" w:color="auto" w:fill="FFFFFF"/>
        </w:rPr>
        <w:t>）</w:t>
      </w:r>
      <w:r w:rsidRPr="001A4729">
        <w:rPr>
          <w:rFonts w:hint="eastAsia"/>
          <w:bCs/>
          <w:sz w:val="28"/>
          <w:szCs w:val="28"/>
          <w:shd w:val="clear" w:color="auto" w:fill="FFFFFF"/>
        </w:rPr>
        <w:t>、柞水洞（陕西柞水县）</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4</w:t>
      </w:r>
      <w:r>
        <w:rPr>
          <w:rFonts w:hint="eastAsia"/>
          <w:bCs/>
          <w:sz w:val="28"/>
          <w:szCs w:val="28"/>
          <w:shd w:val="clear" w:color="auto" w:fill="FFFFFF"/>
        </w:rPr>
        <w:t>）</w:t>
      </w:r>
      <w:r w:rsidRPr="001A4729">
        <w:rPr>
          <w:rFonts w:hint="eastAsia"/>
          <w:bCs/>
          <w:sz w:val="28"/>
          <w:szCs w:val="28"/>
          <w:shd w:val="clear" w:color="auto" w:fill="FFFFFF"/>
        </w:rPr>
        <w:t>、芙蓉洞（重庆市武隆县）</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5</w:t>
      </w:r>
      <w:r>
        <w:rPr>
          <w:rFonts w:hint="eastAsia"/>
          <w:bCs/>
          <w:sz w:val="28"/>
          <w:szCs w:val="28"/>
          <w:shd w:val="clear" w:color="auto" w:fill="FFFFFF"/>
        </w:rPr>
        <w:t>）</w:t>
      </w:r>
      <w:r w:rsidRPr="001A4729">
        <w:rPr>
          <w:rFonts w:hint="eastAsia"/>
          <w:bCs/>
          <w:sz w:val="28"/>
          <w:szCs w:val="28"/>
          <w:shd w:val="clear" w:color="auto" w:fill="FFFFFF"/>
        </w:rPr>
        <w:t>、雪玉洞（重庆市丰都县）</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6</w:t>
      </w:r>
      <w:r>
        <w:rPr>
          <w:rFonts w:hint="eastAsia"/>
          <w:bCs/>
          <w:sz w:val="28"/>
          <w:szCs w:val="28"/>
          <w:shd w:val="clear" w:color="auto" w:fill="FFFFFF"/>
        </w:rPr>
        <w:t>）</w:t>
      </w:r>
      <w:r w:rsidRPr="001A4729">
        <w:rPr>
          <w:rFonts w:hint="eastAsia"/>
          <w:bCs/>
          <w:sz w:val="28"/>
          <w:szCs w:val="28"/>
          <w:shd w:val="clear" w:color="auto" w:fill="FFFFFF"/>
        </w:rPr>
        <w:t>、织金洞（贵州毕节市）</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7</w:t>
      </w:r>
      <w:r>
        <w:rPr>
          <w:rFonts w:hint="eastAsia"/>
          <w:bCs/>
          <w:sz w:val="28"/>
          <w:szCs w:val="28"/>
          <w:shd w:val="clear" w:color="auto" w:fill="FFFFFF"/>
        </w:rPr>
        <w:t>）</w:t>
      </w:r>
      <w:r w:rsidRPr="001A4729">
        <w:rPr>
          <w:rFonts w:hint="eastAsia"/>
          <w:bCs/>
          <w:sz w:val="28"/>
          <w:szCs w:val="28"/>
          <w:shd w:val="clear" w:color="auto" w:fill="FFFFFF"/>
        </w:rPr>
        <w:t>、腾龙洞（湖北利川市）</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t>8</w:t>
      </w:r>
      <w:r>
        <w:rPr>
          <w:rFonts w:hint="eastAsia"/>
          <w:bCs/>
          <w:sz w:val="28"/>
          <w:szCs w:val="28"/>
          <w:shd w:val="clear" w:color="auto" w:fill="FFFFFF"/>
        </w:rPr>
        <w:t>）</w:t>
      </w:r>
      <w:r w:rsidRPr="001A4729">
        <w:rPr>
          <w:rFonts w:hint="eastAsia"/>
          <w:bCs/>
          <w:sz w:val="28"/>
          <w:szCs w:val="28"/>
          <w:shd w:val="clear" w:color="auto" w:fill="FFFFFF"/>
        </w:rPr>
        <w:t>、梅山龙宫（湖南新化县）</w:t>
      </w:r>
      <w:r w:rsidRPr="001A4729">
        <w:rPr>
          <w:bCs/>
          <w:sz w:val="28"/>
          <w:szCs w:val="28"/>
          <w:shd w:val="clear" w:color="auto" w:fill="FFFFFF"/>
        </w:rPr>
        <w:t xml:space="preserve"> </w:t>
      </w:r>
    </w:p>
    <w:p w:rsidR="00B24F1C" w:rsidRPr="001A4729" w:rsidRDefault="00B24F1C" w:rsidP="00B24F1C">
      <w:pPr>
        <w:ind w:firstLineChars="245" w:firstLine="686"/>
        <w:rPr>
          <w:bCs/>
          <w:sz w:val="28"/>
          <w:szCs w:val="28"/>
          <w:shd w:val="clear" w:color="auto" w:fill="FFFFFF"/>
        </w:rPr>
      </w:pPr>
      <w:r w:rsidRPr="001A4729">
        <w:rPr>
          <w:bCs/>
          <w:sz w:val="28"/>
          <w:szCs w:val="28"/>
          <w:shd w:val="clear" w:color="auto" w:fill="FFFFFF"/>
        </w:rPr>
        <w:lastRenderedPageBreak/>
        <w:t>9</w:t>
      </w:r>
      <w:r>
        <w:rPr>
          <w:rFonts w:hint="eastAsia"/>
          <w:bCs/>
          <w:sz w:val="28"/>
          <w:szCs w:val="28"/>
          <w:shd w:val="clear" w:color="auto" w:fill="FFFFFF"/>
        </w:rPr>
        <w:t>）</w:t>
      </w:r>
      <w:r w:rsidRPr="001A4729">
        <w:rPr>
          <w:rFonts w:hint="eastAsia"/>
          <w:bCs/>
          <w:sz w:val="28"/>
          <w:szCs w:val="28"/>
          <w:shd w:val="clear" w:color="auto" w:fill="FFFFFF"/>
        </w:rPr>
        <w:t>、水洞（辽宁本溪市）</w:t>
      </w:r>
      <w:r w:rsidRPr="001A4729">
        <w:rPr>
          <w:bCs/>
          <w:sz w:val="28"/>
          <w:szCs w:val="28"/>
          <w:shd w:val="clear" w:color="auto" w:fill="FFFFFF"/>
        </w:rPr>
        <w:t xml:space="preserve"> </w:t>
      </w:r>
    </w:p>
    <w:p w:rsidR="00B24F1C" w:rsidRDefault="00B24F1C" w:rsidP="00B24F1C">
      <w:pPr>
        <w:ind w:firstLineChars="245" w:firstLine="686"/>
        <w:rPr>
          <w:bCs/>
          <w:sz w:val="28"/>
          <w:szCs w:val="28"/>
          <w:shd w:val="clear" w:color="auto" w:fill="FFFFFF"/>
        </w:rPr>
      </w:pPr>
      <w:r w:rsidRPr="001A4729">
        <w:rPr>
          <w:bCs/>
          <w:sz w:val="28"/>
          <w:szCs w:val="28"/>
          <w:shd w:val="clear" w:color="auto" w:fill="FFFFFF"/>
        </w:rPr>
        <w:t>10</w:t>
      </w:r>
      <w:r>
        <w:rPr>
          <w:rFonts w:hint="eastAsia"/>
          <w:bCs/>
          <w:sz w:val="28"/>
          <w:szCs w:val="28"/>
          <w:shd w:val="clear" w:color="auto" w:fill="FFFFFF"/>
        </w:rPr>
        <w:t>）</w:t>
      </w:r>
      <w:r w:rsidRPr="001A4729">
        <w:rPr>
          <w:rFonts w:hint="eastAsia"/>
          <w:bCs/>
          <w:sz w:val="28"/>
          <w:szCs w:val="28"/>
          <w:shd w:val="clear" w:color="auto" w:fill="FFFFFF"/>
        </w:rPr>
        <w:t>、瑶琳洞（浙江桐庐市）</w:t>
      </w:r>
    </w:p>
    <w:p w:rsidR="00B24F1C" w:rsidRPr="001A4729" w:rsidRDefault="00B24F1C" w:rsidP="00B24F1C">
      <w:pPr>
        <w:ind w:firstLineChars="245" w:firstLine="686"/>
        <w:rPr>
          <w:b/>
          <w:bCs/>
          <w:sz w:val="28"/>
          <w:szCs w:val="28"/>
          <w:shd w:val="clear" w:color="auto" w:fill="FFFFFF"/>
        </w:rPr>
      </w:pPr>
      <w:r>
        <w:rPr>
          <w:rFonts w:hint="eastAsia"/>
          <w:b/>
          <w:bCs/>
          <w:sz w:val="28"/>
          <w:szCs w:val="28"/>
          <w:shd w:val="clear" w:color="auto" w:fill="FFFFFF"/>
        </w:rPr>
        <w:t>探寻</w:t>
      </w:r>
      <w:r w:rsidRPr="001A4729">
        <w:rPr>
          <w:rFonts w:hint="eastAsia"/>
          <w:b/>
          <w:bCs/>
          <w:sz w:val="28"/>
          <w:szCs w:val="28"/>
          <w:shd w:val="clear" w:color="auto" w:fill="FFFFFF"/>
        </w:rPr>
        <w:t>有收获</w:t>
      </w:r>
    </w:p>
    <w:p w:rsidR="00B24F1C" w:rsidRPr="001A4729" w:rsidRDefault="00B24F1C" w:rsidP="00B24F1C">
      <w:pPr>
        <w:ind w:leftChars="67" w:left="141" w:firstLineChars="201" w:firstLine="563"/>
        <w:rPr>
          <w:b/>
          <w:bCs/>
          <w:sz w:val="28"/>
          <w:szCs w:val="28"/>
          <w:shd w:val="clear" w:color="auto" w:fill="FFFFFF"/>
        </w:rPr>
      </w:pPr>
      <w:r w:rsidRPr="001A4729">
        <w:rPr>
          <w:b/>
          <w:bCs/>
          <w:sz w:val="28"/>
          <w:szCs w:val="28"/>
          <w:shd w:val="clear" w:color="auto" w:fill="FFFFFF"/>
        </w:rPr>
        <w:t>1</w:t>
      </w:r>
      <w:r>
        <w:rPr>
          <w:rFonts w:hint="eastAsia"/>
          <w:b/>
          <w:bCs/>
          <w:sz w:val="28"/>
          <w:szCs w:val="28"/>
          <w:shd w:val="clear" w:color="auto" w:fill="FFFFFF"/>
        </w:rPr>
        <w:t>）</w:t>
      </w:r>
      <w:r w:rsidRPr="001A4729">
        <w:rPr>
          <w:rFonts w:hint="eastAsia"/>
          <w:b/>
          <w:bCs/>
          <w:sz w:val="28"/>
          <w:szCs w:val="28"/>
          <w:shd w:val="clear" w:color="auto" w:fill="FFFFFF"/>
        </w:rPr>
        <w:t>、我眼中的白马洞</w:t>
      </w:r>
    </w:p>
    <w:p w:rsidR="00B24F1C" w:rsidRPr="001A4729" w:rsidRDefault="00B24F1C" w:rsidP="00B24F1C">
      <w:pPr>
        <w:ind w:firstLineChars="245" w:firstLine="686"/>
        <w:rPr>
          <w:b/>
          <w:bCs/>
          <w:sz w:val="28"/>
          <w:szCs w:val="28"/>
          <w:shd w:val="clear" w:color="auto" w:fill="FFFFFF"/>
        </w:rPr>
      </w:pPr>
      <w:r w:rsidRPr="001A4729">
        <w:rPr>
          <w:b/>
          <w:bCs/>
          <w:sz w:val="28"/>
          <w:szCs w:val="28"/>
          <w:shd w:val="clear" w:color="auto" w:fill="FFFFFF"/>
        </w:rPr>
        <w:t>2</w:t>
      </w:r>
      <w:r>
        <w:rPr>
          <w:rFonts w:hint="eastAsia"/>
          <w:b/>
          <w:bCs/>
          <w:sz w:val="28"/>
          <w:szCs w:val="28"/>
          <w:shd w:val="clear" w:color="auto" w:fill="FFFFFF"/>
        </w:rPr>
        <w:t>）</w:t>
      </w:r>
      <w:r w:rsidRPr="001A4729">
        <w:rPr>
          <w:rFonts w:hint="eastAsia"/>
          <w:b/>
          <w:bCs/>
          <w:sz w:val="28"/>
          <w:szCs w:val="28"/>
          <w:shd w:val="clear" w:color="auto" w:fill="FFFFFF"/>
        </w:rPr>
        <w:t>、我知道钟乳石是怎样怎样形成的</w:t>
      </w:r>
    </w:p>
    <w:p w:rsidR="00B24F1C" w:rsidRPr="001A4729" w:rsidRDefault="00B24F1C" w:rsidP="00B24F1C">
      <w:pPr>
        <w:ind w:firstLineChars="245" w:firstLine="686"/>
        <w:rPr>
          <w:b/>
          <w:bCs/>
          <w:sz w:val="28"/>
          <w:szCs w:val="28"/>
          <w:shd w:val="clear" w:color="auto" w:fill="FFFFFF"/>
        </w:rPr>
      </w:pPr>
      <w:r w:rsidRPr="001A4729">
        <w:rPr>
          <w:b/>
          <w:bCs/>
          <w:sz w:val="28"/>
          <w:szCs w:val="28"/>
          <w:shd w:val="clear" w:color="auto" w:fill="FFFFFF"/>
        </w:rPr>
        <w:t>3</w:t>
      </w:r>
      <w:r>
        <w:rPr>
          <w:rFonts w:hint="eastAsia"/>
          <w:b/>
          <w:bCs/>
          <w:sz w:val="28"/>
          <w:szCs w:val="28"/>
          <w:shd w:val="clear" w:color="auto" w:fill="FFFFFF"/>
        </w:rPr>
        <w:t>）</w:t>
      </w:r>
      <w:r w:rsidRPr="001A4729">
        <w:rPr>
          <w:rFonts w:hint="eastAsia"/>
          <w:b/>
          <w:bCs/>
          <w:sz w:val="28"/>
          <w:szCs w:val="28"/>
          <w:shd w:val="clear" w:color="auto" w:fill="FFFFFF"/>
        </w:rPr>
        <w:t>、钟乳石的价值在于</w:t>
      </w:r>
    </w:p>
    <w:p w:rsidR="00B24F1C" w:rsidRPr="00644B09" w:rsidRDefault="00B24F1C" w:rsidP="00B24F1C">
      <w:pPr>
        <w:ind w:firstLineChars="150" w:firstLine="420"/>
        <w:rPr>
          <w:bCs/>
          <w:sz w:val="28"/>
          <w:szCs w:val="28"/>
          <w:shd w:val="clear" w:color="auto" w:fill="FFFFFF"/>
        </w:rPr>
      </w:pPr>
      <w:r>
        <w:rPr>
          <w:rFonts w:hint="eastAsia"/>
          <w:b/>
          <w:bCs/>
          <w:sz w:val="28"/>
          <w:szCs w:val="28"/>
          <w:shd w:val="clear" w:color="auto" w:fill="FFFFFF"/>
        </w:rPr>
        <w:t>尾声</w:t>
      </w:r>
      <w:r w:rsidRPr="00644B09">
        <w:rPr>
          <w:rFonts w:hint="eastAsia"/>
          <w:b/>
          <w:bCs/>
          <w:sz w:val="28"/>
          <w:szCs w:val="28"/>
          <w:shd w:val="clear" w:color="auto" w:fill="FFFFFF"/>
        </w:rPr>
        <w:t>：</w:t>
      </w:r>
      <w:r>
        <w:rPr>
          <w:rFonts w:hint="eastAsia"/>
          <w:bCs/>
          <w:sz w:val="28"/>
          <w:szCs w:val="28"/>
          <w:shd w:val="clear" w:color="auto" w:fill="FFFFFF"/>
        </w:rPr>
        <w:t>在欣赏猴趣表演后本课程</w:t>
      </w:r>
      <w:r w:rsidRPr="00644B09">
        <w:rPr>
          <w:rFonts w:hint="eastAsia"/>
          <w:bCs/>
          <w:sz w:val="28"/>
          <w:szCs w:val="28"/>
          <w:shd w:val="clear" w:color="auto" w:fill="FFFFFF"/>
        </w:rPr>
        <w:t>研学活动落幕</w:t>
      </w:r>
    </w:p>
    <w:p w:rsidR="00B24F1C" w:rsidRDefault="00B24F1C" w:rsidP="00B24F1C">
      <w:pPr>
        <w:ind w:firstLineChars="150" w:firstLine="420"/>
        <w:rPr>
          <w:b/>
          <w:sz w:val="28"/>
          <w:szCs w:val="28"/>
          <w:shd w:val="clear" w:color="auto" w:fill="FFFFFF"/>
        </w:rPr>
      </w:pPr>
      <w:r>
        <w:rPr>
          <w:rFonts w:hint="eastAsia"/>
          <w:b/>
          <w:sz w:val="28"/>
          <w:szCs w:val="28"/>
          <w:shd w:val="clear" w:color="auto" w:fill="FFFFFF"/>
        </w:rPr>
        <w:t>教学评价：</w:t>
      </w:r>
    </w:p>
    <w:p w:rsidR="00B24F1C" w:rsidRDefault="00B24F1C" w:rsidP="00B24F1C">
      <w:pPr>
        <w:pStyle w:val="a7"/>
        <w:ind w:leftChars="337" w:left="708" w:firstLineChars="298" w:firstLine="834"/>
        <w:rPr>
          <w:sz w:val="28"/>
          <w:szCs w:val="28"/>
          <w:shd w:val="clear" w:color="auto" w:fill="FFFFFF"/>
        </w:rPr>
      </w:pPr>
      <w:r>
        <w:rPr>
          <w:rFonts w:hint="eastAsia"/>
          <w:sz w:val="28"/>
          <w:szCs w:val="28"/>
          <w:shd w:val="clear" w:color="auto" w:fill="FFFFFF"/>
        </w:rPr>
        <w:t>课程结束前，分组</w:t>
      </w:r>
      <w:r>
        <w:rPr>
          <w:sz w:val="28"/>
          <w:szCs w:val="28"/>
          <w:shd w:val="clear" w:color="auto" w:fill="FFFFFF"/>
        </w:rPr>
        <w:t>对研学手册上涉及本课程的相关问题进行</w:t>
      </w:r>
      <w:r w:rsidRPr="00431E51">
        <w:rPr>
          <w:sz w:val="28"/>
          <w:szCs w:val="28"/>
          <w:shd w:val="clear" w:color="auto" w:fill="FFFFFF"/>
        </w:rPr>
        <w:t>检查评议</w:t>
      </w:r>
      <w:r w:rsidRPr="00431E51">
        <w:rPr>
          <w:rFonts w:hint="eastAsia"/>
          <w:sz w:val="28"/>
          <w:szCs w:val="28"/>
          <w:shd w:val="clear" w:color="auto" w:fill="FFFFFF"/>
        </w:rPr>
        <w:t>，</w:t>
      </w:r>
      <w:r w:rsidRPr="00431E51">
        <w:rPr>
          <w:sz w:val="28"/>
          <w:szCs w:val="28"/>
          <w:shd w:val="clear" w:color="auto" w:fill="FFFFFF"/>
        </w:rPr>
        <w:t>然后</w:t>
      </w:r>
      <w:r>
        <w:rPr>
          <w:sz w:val="28"/>
          <w:szCs w:val="28"/>
          <w:shd w:val="clear" w:color="auto" w:fill="FFFFFF"/>
        </w:rPr>
        <w:t>根据研学考核评分表结果在研学成绩单上本课程栏目内</w:t>
      </w:r>
      <w:r w:rsidRPr="00431E51">
        <w:rPr>
          <w:sz w:val="28"/>
          <w:szCs w:val="28"/>
          <w:shd w:val="clear" w:color="auto" w:fill="FFFFFF"/>
        </w:rPr>
        <w:t>盖上</w:t>
      </w:r>
      <w:r>
        <w:rPr>
          <w:sz w:val="28"/>
          <w:szCs w:val="28"/>
          <w:shd w:val="clear" w:color="auto" w:fill="FFFFFF"/>
        </w:rPr>
        <w:t>研学结果星级</w:t>
      </w:r>
      <w:r w:rsidRPr="00431E51">
        <w:rPr>
          <w:sz w:val="28"/>
          <w:szCs w:val="28"/>
          <w:shd w:val="clear" w:color="auto" w:fill="FFFFFF"/>
        </w:rPr>
        <w:t>评定</w:t>
      </w:r>
      <w:r>
        <w:rPr>
          <w:sz w:val="28"/>
          <w:szCs w:val="28"/>
          <w:shd w:val="clear" w:color="auto" w:fill="FFFFFF"/>
        </w:rPr>
        <w:t>章</w:t>
      </w:r>
      <w:r>
        <w:rPr>
          <w:rFonts w:hint="eastAsia"/>
          <w:sz w:val="28"/>
          <w:szCs w:val="28"/>
          <w:shd w:val="clear" w:color="auto" w:fill="FFFFFF"/>
        </w:rPr>
        <w:t>。</w:t>
      </w:r>
    </w:p>
    <w:p w:rsidR="00B24F1C" w:rsidRDefault="00B24F1C" w:rsidP="00B24F1C">
      <w:pPr>
        <w:pStyle w:val="a7"/>
        <w:ind w:leftChars="337" w:left="708" w:firstLine="560"/>
        <w:rPr>
          <w:sz w:val="28"/>
          <w:szCs w:val="28"/>
          <w:shd w:val="clear" w:color="auto" w:fill="FFFFFF"/>
        </w:rPr>
      </w:pPr>
      <w:r>
        <w:rPr>
          <w:rFonts w:hint="eastAsia"/>
          <w:sz w:val="28"/>
          <w:szCs w:val="28"/>
          <w:shd w:val="clear" w:color="auto" w:fill="FFFFFF"/>
        </w:rPr>
        <w:t>评价方式有自评、学生互评；有地理老师、研学导师、导游、安全员对学生研学过程中的表现进行评价；有学生对老师的评价；利用媒体平台对研学现场同步向学校、家长、基地领导推送并及时收集反馈相关信息；全天研学结束后及时向有关方面推送研学整体情况。</w:t>
      </w:r>
    </w:p>
    <w:p w:rsidR="00B24F1C" w:rsidRPr="00DE7520" w:rsidRDefault="00B24F1C" w:rsidP="00B24F1C">
      <w:pPr>
        <w:rPr>
          <w:sz w:val="28"/>
          <w:szCs w:val="28"/>
          <w:shd w:val="clear" w:color="auto" w:fill="FFFFFF"/>
        </w:rPr>
      </w:pPr>
      <w:r w:rsidRPr="001E7B8E">
        <w:rPr>
          <w:rFonts w:hint="eastAsia"/>
          <w:b/>
          <w:sz w:val="28"/>
          <w:szCs w:val="28"/>
          <w:shd w:val="clear" w:color="auto" w:fill="FFFFFF"/>
        </w:rPr>
        <w:t>安全保障：</w:t>
      </w:r>
      <w:r w:rsidRPr="00DE7520">
        <w:rPr>
          <w:rFonts w:hint="eastAsia"/>
          <w:bCs/>
          <w:sz w:val="28"/>
          <w:szCs w:val="28"/>
          <w:shd w:val="clear" w:color="auto" w:fill="FFFFFF"/>
        </w:rPr>
        <w:t>做好相应预案；备好紧急情况下洞内所需氧气瓶、手电筒、药品等</w:t>
      </w:r>
      <w:r>
        <w:rPr>
          <w:rFonts w:hint="eastAsia"/>
          <w:bCs/>
          <w:sz w:val="28"/>
          <w:szCs w:val="28"/>
          <w:shd w:val="clear" w:color="auto" w:fill="FFFFFF"/>
        </w:rPr>
        <w:t>。</w:t>
      </w:r>
    </w:p>
    <w:p w:rsidR="003D46E7" w:rsidRPr="00B24F1C" w:rsidRDefault="003D46E7"/>
    <w:sectPr w:rsidR="003D46E7" w:rsidRPr="00B24F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10D" w:rsidRDefault="00D4210D" w:rsidP="00B24F1C">
      <w:r>
        <w:separator/>
      </w:r>
    </w:p>
  </w:endnote>
  <w:endnote w:type="continuationSeparator" w:id="0">
    <w:p w:rsidR="00D4210D" w:rsidRDefault="00D4210D" w:rsidP="00B2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10D" w:rsidRDefault="00D4210D" w:rsidP="00B24F1C">
      <w:r>
        <w:separator/>
      </w:r>
    </w:p>
  </w:footnote>
  <w:footnote w:type="continuationSeparator" w:id="0">
    <w:p w:rsidR="00D4210D" w:rsidRDefault="00D4210D" w:rsidP="00B24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CB2422"/>
    <w:multiLevelType w:val="hybridMultilevel"/>
    <w:tmpl w:val="BB5AF7B8"/>
    <w:lvl w:ilvl="0" w:tplc="02FA866E">
      <w:start w:val="1"/>
      <w:numFmt w:val="decimal"/>
      <w:lvlText w:val="%1、"/>
      <w:lvlJc w:val="left"/>
      <w:pPr>
        <w:ind w:left="1271" w:hanging="720"/>
      </w:pPr>
      <w:rPr>
        <w:rFonts w:hint="default"/>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D8"/>
    <w:rsid w:val="002A72D8"/>
    <w:rsid w:val="003D46E7"/>
    <w:rsid w:val="00B24F1C"/>
    <w:rsid w:val="00D42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C73981-6428-4BE0-8485-298181FA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4F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4F1C"/>
    <w:rPr>
      <w:sz w:val="18"/>
      <w:szCs w:val="18"/>
    </w:rPr>
  </w:style>
  <w:style w:type="paragraph" w:styleId="a5">
    <w:name w:val="footer"/>
    <w:basedOn w:val="a"/>
    <w:link w:val="a6"/>
    <w:uiPriority w:val="99"/>
    <w:unhideWhenUsed/>
    <w:rsid w:val="00B24F1C"/>
    <w:pPr>
      <w:tabs>
        <w:tab w:val="center" w:pos="4153"/>
        <w:tab w:val="right" w:pos="8306"/>
      </w:tabs>
      <w:snapToGrid w:val="0"/>
      <w:jc w:val="left"/>
    </w:pPr>
    <w:rPr>
      <w:sz w:val="18"/>
      <w:szCs w:val="18"/>
    </w:rPr>
  </w:style>
  <w:style w:type="character" w:customStyle="1" w:styleId="a6">
    <w:name w:val="页脚 字符"/>
    <w:basedOn w:val="a0"/>
    <w:link w:val="a5"/>
    <w:uiPriority w:val="99"/>
    <w:rsid w:val="00B24F1C"/>
    <w:rPr>
      <w:sz w:val="18"/>
      <w:szCs w:val="18"/>
    </w:rPr>
  </w:style>
  <w:style w:type="paragraph" w:styleId="a7">
    <w:name w:val="List Paragraph"/>
    <w:basedOn w:val="a"/>
    <w:uiPriority w:val="34"/>
    <w:qFormat/>
    <w:rsid w:val="00B24F1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224</Words>
  <Characters>1278</Characters>
  <Application>Microsoft Office Word</Application>
  <DocSecurity>0</DocSecurity>
  <Lines>10</Lines>
  <Paragraphs>2</Paragraphs>
  <ScaleCrop>false</ScaleCrop>
  <Company>Microsoft</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陆文然</dc:creator>
  <cp:keywords/>
  <dc:description/>
  <cp:lastModifiedBy>陆文然</cp:lastModifiedBy>
  <cp:revision>2</cp:revision>
  <dcterms:created xsi:type="dcterms:W3CDTF">2020-10-09T08:16:00Z</dcterms:created>
  <dcterms:modified xsi:type="dcterms:W3CDTF">2020-10-09T08:16:00Z</dcterms:modified>
</cp:coreProperties>
</file>