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岩彩绘匠心（小学版）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-----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布谷鸟研学基地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5273040" cy="3954780"/>
            <wp:effectExtent l="0" t="0" r="3810" b="7620"/>
            <wp:docPr id="3" name="图片 3" descr="c7bc5aced329631d08bb979ff38653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7bc5aced329631d08bb979ff386533_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课程名称：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岩彩绘匠心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二、课程内容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太清洞景区所在的龙潭峡谷崖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壁上的岩石，其中的一层石灰岩简称灰岩，以方解石为主要成分的碳酸盐岩有时含有白云石、粘土矿物和碎屑矿物，有灰、灰白、灰黑、黄、浅红、褐红等色，硬度一般不大，五彩斑斓的矿物给我们留下了宝贵的实物资源，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部分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矿物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作为颜常用于彩绘、也有保护纸张、木材避免虫蛀的功能。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三、课程目标：</w:t>
      </w:r>
    </w:p>
    <w:p>
      <w:pPr>
        <w:spacing w:line="500" w:lineRule="exac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1.价值体认：通过观察壁上岩石，了解矿石相关知识，感受我国人类文明发展历程；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2.责任与担当：分小组亲手研磨天然矿石并绘制水彩画卷，学会尊重自己和他人劳动成果，培养积极的劳动态度和良好的劳动习惯，掌握一定的劳动技能；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3.问题解决：通过岩石变成颜料的过程，提高活学活用的意识；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4.创意物化:充分发挥自己的主观能动性，调出自己喜欢的颜料，并完成一幅水彩画。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四、课程时长：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180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分钟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五、适合学段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：小学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4-6年级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六、实施地点：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太清洞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手工教室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七、接待规模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100人</w:t>
      </w:r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八、人员配备：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每班约50人配1名研学导师；1名助理导师；1名安全员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九、教学用具：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纯净水、矿物质颜料，水彩画具  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十、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教学流程：</w:t>
      </w:r>
    </w:p>
    <w:p>
      <w:pPr>
        <w:numPr>
          <w:ilvl w:val="0"/>
          <w:numId w:val="0"/>
        </w:numPr>
        <w:spacing w:line="20" w:lineRule="atLeast"/>
        <w:ind w:firstLine="281" w:firstLineChars="100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（一）课程知识点导入（15分钟）</w:t>
      </w:r>
    </w:p>
    <w:p>
      <w:pPr>
        <w:numPr>
          <w:ilvl w:val="0"/>
          <w:numId w:val="0"/>
        </w:numPr>
        <w:spacing w:line="20" w:lineRule="atLeast"/>
        <w:ind w:firstLine="280" w:firstLineChars="100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岩石和矿物是组成地球的物质，也是能被我们利用的重要资源，它被广泛应用于我们的生产和生活中，这节课让我们一起来了解岩石、认识岩石以及和我们有着什么样的密切关系。</w:t>
      </w:r>
    </w:p>
    <w:p>
      <w:pPr>
        <w:numPr>
          <w:ilvl w:val="0"/>
          <w:numId w:val="0"/>
        </w:numPr>
        <w:spacing w:line="20" w:lineRule="atLeast"/>
        <w:ind w:firstLine="280" w:firstLineChars="100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6690" cy="3950335"/>
            <wp:effectExtent l="0" t="0" r="10160" b="12065"/>
            <wp:docPr id="5" name="图片 5" descr="6dc13b0a051794e0ff09155c9d50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dc13b0a051794e0ff09155c9d506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20" w:lineRule="atLeast"/>
        <w:ind w:firstLine="281" w:firstLineChars="100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（二）教学流程（60分钟）</w:t>
      </w:r>
    </w:p>
    <w:p>
      <w:pPr>
        <w:numPr>
          <w:ilvl w:val="0"/>
          <w:numId w:val="0"/>
        </w:numPr>
        <w:spacing w:line="20" w:lineRule="atLeast"/>
        <w:ind w:firstLine="281" w:firstLine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导师带领学生，沿着洞内步游观赏溶洞内各种岩石景观，</w:t>
      </w:r>
      <w:r>
        <w:rPr>
          <w:rFonts w:hint="eastAsia" w:ascii="仿宋" w:hAnsi="仿宋" w:eastAsia="仿宋" w:cs="仿宋"/>
          <w:sz w:val="28"/>
          <w:szCs w:val="28"/>
        </w:rPr>
        <w:t>启发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想象</w:t>
      </w:r>
      <w:r>
        <w:rPr>
          <w:rFonts w:hint="eastAsia" w:ascii="仿宋" w:hAnsi="仿宋" w:eastAsia="仿宋" w:cs="仿宋"/>
          <w:sz w:val="28"/>
          <w:szCs w:val="28"/>
        </w:rPr>
        <w:t>、表达交流的能力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学</w:t>
      </w:r>
      <w:r>
        <w:rPr>
          <w:rFonts w:hint="eastAsia" w:ascii="仿宋" w:hAnsi="仿宋" w:eastAsia="仿宋" w:cs="仿宋"/>
          <w:sz w:val="28"/>
          <w:szCs w:val="28"/>
        </w:rPr>
        <w:t>生展开联想，发挥主观能动性，培养学生观察思考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的能力；</w:t>
      </w:r>
    </w:p>
    <w:p>
      <w:pPr>
        <w:numPr>
          <w:ilvl w:val="0"/>
          <w:numId w:val="0"/>
        </w:numPr>
        <w:spacing w:line="20" w:lineRule="atLeast"/>
        <w:ind w:firstLine="280" w:firstLine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266690" cy="3187700"/>
            <wp:effectExtent l="0" t="0" r="10160" b="12700"/>
            <wp:docPr id="8" name="图片 8" descr="885A9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85A991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numPr>
          <w:ilvl w:val="0"/>
          <w:numId w:val="0"/>
        </w:numPr>
        <w:outlineLvl w:val="1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2.由导师在洞内开阔、安全的地方结合自然现象讲解洞穴成因、岩石成因、岩石作用原理等相关知识；</w:t>
      </w:r>
    </w:p>
    <w:p>
      <w:pPr>
        <w:numPr>
          <w:ilvl w:val="0"/>
          <w:numId w:val="0"/>
        </w:numPr>
        <w:outlineLvl w:val="1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4962525" cy="2879725"/>
            <wp:effectExtent l="0" t="0" r="9525" b="15875"/>
            <wp:docPr id="1" name="图片 1" descr="fea74110ffd52a65cb1a3d4351d7d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ea74110ffd52a65cb1a3d4351d7df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引导学生细致观察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洞内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各种岩石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通过看、摸、提问的方式来推测岩石有什们作用。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同学们，今天我们将变成一名画家，平时我们画画都是在商店买得颜料或者水粉来画画，我们今天就需要自己制作颜料并完成一幅画作，各位优秀的同学们，你们想来挑战一下么？我们刚才学到了岩石中的有一些矿物质可以用作颜料，所以，我们需要学以致用，那么我们今天制作颜料的主要物质就是从岩石中获取。</w:t>
      </w:r>
    </w:p>
    <w:p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098415" cy="3937000"/>
            <wp:effectExtent l="0" t="0" r="6985" b="6350"/>
            <wp:docPr id="7" name="图片 7" descr="ac264ff732ffade552966de0c7dcb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c264ff732ffade552966de0c7dcb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98415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2.探索与实践（50分钟)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1.以研学小组为单位，分成若干小组，各小组选出队长，队长合理安排本队所有伙伴的任务，讲本组所有伙伴分为制作组、设计组、行动组、宣传组（5分钟）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各组领取教具开始制作颜料，将矿石磨成的粉加入清水，然后进行搅拌，制成各种颜色的水粉。（35分钟）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研学成果展示（55分钟)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1.各小组的设计组规划和设计本队将要进行画作的主题和内容，并给制作组说明需要用到的颜料颜色。（5分钟）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2.制作组合设计完成后，行动按照设计组的要求完成制作。（20分钟）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3.宣传组准备介绍本组作品的宣传语和介绍语（5分钟）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4.所有组依次上台展示各组的作品，宣传组分别介绍本组的作品（5分钟）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</w:rPr>
        <w:t xml:space="preserve">.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导师根据学生现场表现完成研学布课的相关知识点回顾总结，提出对本班研学的完善要求，颁发各项奖项。完毕后组织同学们前往下一场地进行后续环节（研学老师在过程中和结束后成该课程的研学评价表的填写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(20分钟）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十一、教学评价：</w:t>
      </w:r>
    </w:p>
    <w:tbl>
      <w:tblPr>
        <w:tblStyle w:val="6"/>
        <w:tblW w:w="10017" w:type="dxa"/>
        <w:tblInd w:w="-5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0"/>
        <w:gridCol w:w="25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017" w:type="dxa"/>
            <w:gridSpan w:val="2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  <w:t>《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岩彩绘匠心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  <w:t>》研学课程评价表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10017" w:type="dxa"/>
            <w:gridSpan w:val="2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eastAsia="zh-CN"/>
              </w:rPr>
              <w:t>说明：按照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A/B/C/D四个标准对该生在研学中的综合表现进行研学导师评价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0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积极的参与各项活动，严格遵守课堂纪律，能和队友很好的配合和默契，成果展示有自己的创新</w:t>
            </w:r>
          </w:p>
        </w:tc>
        <w:tc>
          <w:tcPr>
            <w:tcW w:w="2527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490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积极的参与各项活动，基本遵守课堂纪律，与自己的队友有合作和交流，能提少量的问题，成果展示有局部创新</w:t>
            </w:r>
          </w:p>
        </w:tc>
        <w:tc>
          <w:tcPr>
            <w:tcW w:w="2527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90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积极的参与各项活动，基本遵守课堂纪律，能够完成创作，没有创新</w:t>
            </w:r>
          </w:p>
        </w:tc>
        <w:tc>
          <w:tcPr>
            <w:tcW w:w="2527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90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没有完整参与各项活动，不能遵守课堂纪律，没有融入到团队中区，不能完成的成果展示</w:t>
            </w:r>
          </w:p>
        </w:tc>
        <w:tc>
          <w:tcPr>
            <w:tcW w:w="2527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D</w:t>
            </w: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十二、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应急预案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1、学生在沿途观察地貌特征时，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严格控制队伍行进速度，保持节奏，密切注意学生有无、嬉戏打闹、擅自脱队现象；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2、密切留意学生体力情况，发觉有状态不佳者，应派专人予以照顾；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3、准备好藿香正气水、创可贴、云南白药等常见药品；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4、如雨阴雨天气，作画场地由室外调整到室内。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/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R1yZa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default"/>
        <w:sz w:val="52"/>
        <w:szCs w:val="52"/>
        <w:lang w:val="en-US" w:eastAsia="zh-CN"/>
      </w:rPr>
    </w:pPr>
    <w:r>
      <w:rPr>
        <w:sz w:val="5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3CB584"/>
    <w:multiLevelType w:val="singleLevel"/>
    <w:tmpl w:val="923CB58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A11526"/>
    <w:rsid w:val="02F655FB"/>
    <w:rsid w:val="0A463037"/>
    <w:rsid w:val="1084691F"/>
    <w:rsid w:val="19F14032"/>
    <w:rsid w:val="1E4D0408"/>
    <w:rsid w:val="21011179"/>
    <w:rsid w:val="2A7537BB"/>
    <w:rsid w:val="324D4CE8"/>
    <w:rsid w:val="38837A95"/>
    <w:rsid w:val="4833394B"/>
    <w:rsid w:val="48555D83"/>
    <w:rsid w:val="54ED2AB1"/>
    <w:rsid w:val="56A11526"/>
    <w:rsid w:val="5CE87ABD"/>
    <w:rsid w:val="61737B0A"/>
    <w:rsid w:val="61ED7129"/>
    <w:rsid w:val="678F2674"/>
    <w:rsid w:val="67EC5BB5"/>
    <w:rsid w:val="6BF144B6"/>
    <w:rsid w:val="75FA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2020-08-14T09:13:00Z</dcterms:created>
  <dc:creator>好好生活！</dc:creator>
  <cp:lastModifiedBy>灿颜 sun</cp:lastModifiedBy>
  <dcterms:modified xsi:type="dcterms:W3CDTF">2020-09-20T04:05:50Z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