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整地采种</w:t>
      </w:r>
      <w:r>
        <w:rPr>
          <w:rFonts w:hint="eastAsia" w:ascii="宋体" w:hAnsi="宋体" w:eastAsia="宋体" w:cs="宋体"/>
          <w:sz w:val="28"/>
          <w:szCs w:val="36"/>
        </w:rPr>
        <w:t>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波斯菊的采种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整地采种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---波斯菊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本课程主要让学生了解花卉的分类和生长周期，了解波斯菊的相关知识，知道波斯菊的种植过程，在花海田中感受采集花卉种子的乐趣，了解花卉的生长环境，学习翻地的技术动作要领，在自然环境中体验劳动的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二、课程目标：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了解翻地对种植作物的好处；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了解波斯菊在那个时节开花。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通过参与和尝试，基本掌握锄头正确的使用方法；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通过学习和实践，基掌握波斯菊采种的方法。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通过学习实践，提升学生对花卉的兴趣；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培养爱护花草树木的优良品质；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感受收获带来的喜悦，从而热爱劳动。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东方花谷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立冬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---小雪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小学高段、初中、高中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4、接待规模：50人/班，以班为单位可多班同时进行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trike/>
          <w:dstrike w:val="0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、教学用具：锄头、塑料袋、手套、镰刀、帽子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eastAsia="zh-CN"/>
        </w:rPr>
        <w:t>了解波斯菊的根、茎、花、果、叶；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了解波斯菊的生长周期，认识波斯菊的种子；（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知道土地翻耕的作用及好处。（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在翻地过程中，如何让翻过的土不落入水沟且保持垄面平整？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明确任务、提出要求、工具发放。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立冬---小雪波斯菊花期结束，正是采种时节。把每班分为若干个小组，每个小组6-8人，每组选一名队长和一名安全员。队长负责分配任务，组织队员完成任务，安全员负责发放工具和工具的安全使用；小组划分场地，首先进行波斯菊采种，采种完成后，领取镰刀，进行除旧任务，除旧任务完成后领取锄头，完成整地任务。比一比那即快速又高效的的完成整地除旧任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示范操作、工具讲解。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①采种示范：首先找到波斯菊种子所在位置，波斯菊的种子在以前开花时花蕊所在的位置，因为波斯菊种子比较小，且很容易脱落，在采种时，动作不易太大，轻轻的将种子摘下，放入塑料袋即可。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除旧示范：采种结束后，安全员领取镰刀，开始除旧任务。因为波斯菊的植株比较高，所以我们需要先使用镰刀将波斯菊植株割断，然后进行翻地。使用镰刀时，弯腰、两腿分开呈外八字形、右手握镰刀握把后端、刀口向内微向上5-10度，左手握住一颗植株，将刀口放在植株离地20-30cm处，将其割断，将割断的桔梗放在排水沟即可。镰刀使用时切不可用力挥舞、拉割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翻地示范：除旧完成后，上交镰刀，领取锄头，进行翻地。使用锄头时双脚分开，分别置于垄两侧的排水沟，每翻一块地，人向后退；翻地时注意，双手握锄柄，一手在前，一手在后，前手距离锄头的头部占整个把柄的三分之二的地方，后一只手距离长柄的尾部20厘米即可，两手之间的距离40--50厘米。刨地的时候，先把锄头抬高，高过自己的头顶，这时，前一只手用力抬起来。后一只手自然摁一下锄柄的尾部，力向着波斯菊根部猛的下去，板锄深度大约在30-50厘米的深度，翻起来的土尽量不要落入两侧的排水沟。出现很大的土块，用锄头的根部将土块敲碎，然后捡起倒下的波斯菊桔梗，将根部泥土抖落在田垄上，桔梗放入排水沟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（8′）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③清园：各小组完成翻地任务后，将排水沟桔梗收拢，堆放到指定位置。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（2′）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分组操作、导师从旁指导。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清理场地，回收工具。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提前跟校方了解有无特异体质的学生；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劳动前必须按要求穿着如帽子、劳动手套；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必须按照要求规范使用劳动工具；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z w:val="24"/>
          <w:szCs w:val="24"/>
        </w:rPr>
        <w:t>听从指挥、配合老师安排、认真完成实践内容；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z w:val="24"/>
          <w:szCs w:val="24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（15′）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在翻地过程中，如何让翻过的土不落入水沟且保持垄面平整？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知识问答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波斯菊花期在什么时节？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波斯菊的原产地是哪儿？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③翻地可以带来那些好处？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成果评比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根据每个小组实践成果，从采种、翻地、除旧环节进行评比。3个评比维度：规范操作、完成质量、合作精神。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因为波斯菊种子小，极易脱落，有什么办法可以有效的进行采种，既保证速度又能保证数量？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情感态度升华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导师引导学生回顾整节课的活动，让学生主动的分享活动感受。老师做简单总结，引导学生认识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"http://www.so.com/s?q=%E7%BB%BF%E8%89%B2&amp;ie=utf-8&amp;src=internal_wenda_recommend_textn" \t "https://wenda.so.com/q/_blank"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绿色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植物对我们人类的重要性，引导树立正确的劳动价值观和珍惜万物的情感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1、成果评比：根据完成任务的时间、翻地的整齐度、活动场地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2、以小组为单位，完成本课程三维评价。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BB69E5"/>
    <w:multiLevelType w:val="singleLevel"/>
    <w:tmpl w:val="97BB69E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99769F71"/>
    <w:multiLevelType w:val="singleLevel"/>
    <w:tmpl w:val="99769F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D5267C8"/>
    <w:multiLevelType w:val="singleLevel"/>
    <w:tmpl w:val="ED5267C8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5">
    <w:nsid w:val="24EDF0BA"/>
    <w:multiLevelType w:val="singleLevel"/>
    <w:tmpl w:val="24EDF0BA"/>
    <w:lvl w:ilvl="0" w:tentative="0">
      <w:start w:val="1"/>
      <w:numFmt w:val="decimal"/>
      <w:suff w:val="space"/>
      <w:lvlText w:val="%1、"/>
      <w:lvlJc w:val="left"/>
    </w:lvl>
  </w:abstractNum>
  <w:abstractNum w:abstractNumId="6">
    <w:nsid w:val="4CDE8A59"/>
    <w:multiLevelType w:val="singleLevel"/>
    <w:tmpl w:val="4CDE8A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3C79"/>
    <w:rsid w:val="055D291A"/>
    <w:rsid w:val="078A144F"/>
    <w:rsid w:val="087D26EB"/>
    <w:rsid w:val="0CD31EB0"/>
    <w:rsid w:val="0EBB080A"/>
    <w:rsid w:val="11735BE6"/>
    <w:rsid w:val="11816C00"/>
    <w:rsid w:val="12824720"/>
    <w:rsid w:val="13E57345"/>
    <w:rsid w:val="177C6F3D"/>
    <w:rsid w:val="19280741"/>
    <w:rsid w:val="1A086B7C"/>
    <w:rsid w:val="1BAB06B6"/>
    <w:rsid w:val="1F8D0DE1"/>
    <w:rsid w:val="200133B2"/>
    <w:rsid w:val="2576195E"/>
    <w:rsid w:val="27F046AE"/>
    <w:rsid w:val="29101D5F"/>
    <w:rsid w:val="29C54E96"/>
    <w:rsid w:val="2B9623B1"/>
    <w:rsid w:val="2C7041B4"/>
    <w:rsid w:val="2D8F7218"/>
    <w:rsid w:val="2E63483E"/>
    <w:rsid w:val="2ED67EAC"/>
    <w:rsid w:val="32900D0A"/>
    <w:rsid w:val="3390593F"/>
    <w:rsid w:val="37BE27CA"/>
    <w:rsid w:val="3DB17662"/>
    <w:rsid w:val="41027F3F"/>
    <w:rsid w:val="41045976"/>
    <w:rsid w:val="42376681"/>
    <w:rsid w:val="45185193"/>
    <w:rsid w:val="46337BBC"/>
    <w:rsid w:val="49F650AF"/>
    <w:rsid w:val="4E177CC0"/>
    <w:rsid w:val="521A7C20"/>
    <w:rsid w:val="52D01915"/>
    <w:rsid w:val="53556799"/>
    <w:rsid w:val="5785472B"/>
    <w:rsid w:val="5BDF6D7F"/>
    <w:rsid w:val="5C712276"/>
    <w:rsid w:val="5CFD22BF"/>
    <w:rsid w:val="67253153"/>
    <w:rsid w:val="68257962"/>
    <w:rsid w:val="68A01C34"/>
    <w:rsid w:val="6D9E3F65"/>
    <w:rsid w:val="6F1104A8"/>
    <w:rsid w:val="6F71774C"/>
    <w:rsid w:val="700B76E9"/>
    <w:rsid w:val="727F672A"/>
    <w:rsid w:val="76133F59"/>
    <w:rsid w:val="772B1F07"/>
    <w:rsid w:val="791360C9"/>
    <w:rsid w:val="7AF62878"/>
    <w:rsid w:val="7CDC797E"/>
    <w:rsid w:val="7D8268A9"/>
    <w:rsid w:val="7E403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FollowedHyperlink"/>
    <w:basedOn w:val="5"/>
    <w:qFormat/>
    <w:uiPriority w:val="0"/>
    <w:rPr>
      <w:color w:val="2D64B3"/>
      <w:u w:val="none"/>
    </w:rPr>
  </w:style>
  <w:style w:type="character" w:styleId="8">
    <w:name w:val="Emphasis"/>
    <w:basedOn w:val="5"/>
    <w:qFormat/>
    <w:uiPriority w:val="0"/>
    <w:rPr>
      <w:color w:val="CC0000"/>
      <w:sz w:val="24"/>
      <w:szCs w:val="24"/>
    </w:rPr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character" w:styleId="13">
    <w:name w:val="HTML Code"/>
    <w:basedOn w:val="5"/>
    <w:qFormat/>
    <w:uiPriority w:val="0"/>
    <w:rPr>
      <w:rFonts w:hint="eastAsia" w:ascii="Arial" w:hAnsi="Arial" w:cs="Arial"/>
      <w:sz w:val="20"/>
    </w:rPr>
  </w:style>
  <w:style w:type="character" w:styleId="14">
    <w:name w:val="HTML Cite"/>
    <w:basedOn w:val="5"/>
    <w:qFormat/>
    <w:uiPriority w:val="0"/>
    <w:rPr>
      <w:sz w:val="24"/>
      <w:szCs w:val="24"/>
    </w:rPr>
  </w:style>
  <w:style w:type="character" w:styleId="15">
    <w:name w:val="HTML Keyboard"/>
    <w:basedOn w:val="5"/>
    <w:qFormat/>
    <w:uiPriority w:val="0"/>
    <w:rPr>
      <w:rFonts w:hint="default" w:ascii="Arial" w:hAnsi="Arial" w:cs="Arial"/>
      <w:sz w:val="20"/>
    </w:rPr>
  </w:style>
  <w:style w:type="character" w:styleId="16">
    <w:name w:val="HTML Sample"/>
    <w:basedOn w:val="5"/>
    <w:qFormat/>
    <w:uiPriority w:val="0"/>
    <w:rPr>
      <w:rFonts w:hint="default" w:ascii="Arial" w:hAnsi="Arial" w:cs="Arial"/>
    </w:rPr>
  </w:style>
  <w:style w:type="character" w:customStyle="1" w:styleId="17">
    <w:name w:val="pa"/>
    <w:basedOn w:val="5"/>
    <w:qFormat/>
    <w:uiPriority w:val="0"/>
  </w:style>
  <w:style w:type="character" w:customStyle="1" w:styleId="18">
    <w:name w:val="special-symbol"/>
    <w:basedOn w:val="5"/>
    <w:qFormat/>
    <w:uiPriority w:val="0"/>
    <w:rPr>
      <w:rFonts w:hint="eastAsia" w:ascii="Arial" w:hAnsi="Arial" w:cs="Arial"/>
    </w:rPr>
  </w:style>
  <w:style w:type="character" w:customStyle="1" w:styleId="19">
    <w:name w:val="oh"/>
    <w:basedOn w:val="5"/>
    <w:qFormat/>
    <w:uiPriority w:val="0"/>
  </w:style>
  <w:style w:type="character" w:customStyle="1" w:styleId="20">
    <w:name w:val="mathjax"/>
    <w:basedOn w:val="5"/>
    <w:qFormat/>
    <w:uiPriority w:val="0"/>
    <w:rPr>
      <w:spacing w:val="0"/>
    </w:rPr>
  </w:style>
  <w:style w:type="character" w:customStyle="1" w:styleId="21">
    <w:name w:val="di"/>
    <w:basedOn w:val="5"/>
    <w:qFormat/>
    <w:uiPriority w:val="0"/>
  </w:style>
  <w:style w:type="character" w:customStyle="1" w:styleId="22">
    <w:name w:val="pr"/>
    <w:basedOn w:val="5"/>
    <w:qFormat/>
    <w:uiPriority w:val="0"/>
  </w:style>
  <w:style w:type="character" w:customStyle="1" w:styleId="23">
    <w:name w:val="ps"/>
    <w:basedOn w:val="5"/>
    <w:qFormat/>
    <w:uiPriority w:val="0"/>
  </w:style>
  <w:style w:type="character" w:customStyle="1" w:styleId="24">
    <w:name w:val="emptyblank"/>
    <w:basedOn w:val="5"/>
    <w:qFormat/>
    <w:uiPriority w:val="0"/>
  </w:style>
  <w:style w:type="character" w:customStyle="1" w:styleId="25">
    <w:name w:val="btn-auto-1"/>
    <w:basedOn w:val="5"/>
    <w:qFormat/>
    <w:uiPriority w:val="0"/>
  </w:style>
  <w:style w:type="character" w:customStyle="1" w:styleId="26">
    <w:name w:val="s1"/>
    <w:basedOn w:val="5"/>
    <w:qFormat/>
    <w:uiPriority w:val="0"/>
    <w:rPr>
      <w:color w:val="DDDDDD"/>
      <w:sz w:val="14"/>
      <w:szCs w:val="14"/>
    </w:rPr>
  </w:style>
  <w:style w:type="character" w:customStyle="1" w:styleId="27">
    <w:name w:val="btn-task-gray2"/>
    <w:basedOn w:val="5"/>
    <w:qFormat/>
    <w:uiPriority w:val="0"/>
    <w:rPr>
      <w:color w:val="FFFFFF"/>
      <w:u w:val="none"/>
      <w:shd w:val="clear" w:fill="CCCCCC"/>
    </w:rPr>
  </w:style>
  <w:style w:type="character" w:customStyle="1" w:styleId="28">
    <w:name w:val="btn-task-gray"/>
    <w:basedOn w:val="5"/>
    <w:qFormat/>
    <w:uiPriority w:val="0"/>
    <w:rPr>
      <w:color w:val="FFFFFF"/>
      <w:u w:val="none"/>
      <w:shd w:val="clear" w:fill="CCCCCC"/>
    </w:rPr>
  </w:style>
  <w:style w:type="character" w:customStyle="1" w:styleId="29">
    <w:name w:val="btn-task-gray1"/>
    <w:basedOn w:val="5"/>
    <w:qFormat/>
    <w:uiPriority w:val="0"/>
  </w:style>
  <w:style w:type="character" w:customStyle="1" w:styleId="30">
    <w:name w:val="btn-auto-1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