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【东方年华劳动课程】</w:t>
      </w:r>
    </w:p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农业生产类：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花卉种植</w:t>
      </w:r>
      <w:r>
        <w:rPr>
          <w:rFonts w:hint="eastAsia" w:ascii="宋体" w:hAnsi="宋体" w:eastAsia="宋体" w:cs="宋体"/>
          <w:sz w:val="28"/>
          <w:szCs w:val="36"/>
        </w:rPr>
        <w:t>（扦插）——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月季</w:t>
      </w:r>
      <w:r>
        <w:rPr>
          <w:rFonts w:hint="eastAsia" w:ascii="宋体" w:hAnsi="宋体" w:eastAsia="宋体" w:cs="宋体"/>
          <w:sz w:val="28"/>
          <w:szCs w:val="28"/>
        </w:rPr>
        <w:t>扦插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课程名称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月季扦插</w:t>
      </w:r>
    </w:p>
    <w:p>
      <w:pPr>
        <w:spacing w:line="440" w:lineRule="exact"/>
        <w:ind w:firstLine="480" w:firstLineChars="20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本课程主要让学生了解花卉的分类和生长周期，知道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月季的</w:t>
      </w:r>
      <w:r>
        <w:rPr>
          <w:rFonts w:hint="eastAsia" w:ascii="宋体" w:hAnsi="宋体" w:eastAsia="宋体" w:cs="宋体"/>
          <w:sz w:val="24"/>
          <w:szCs w:val="24"/>
        </w:rPr>
        <w:t>花语和种植过程，在花海田中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学习月季的相关知识</w:t>
      </w:r>
      <w:r>
        <w:rPr>
          <w:rFonts w:hint="eastAsia" w:ascii="宋体" w:hAnsi="宋体" w:eastAsia="宋体" w:cs="宋体"/>
          <w:sz w:val="24"/>
          <w:szCs w:val="24"/>
        </w:rPr>
        <w:t>，了解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月季</w:t>
      </w:r>
      <w:r>
        <w:rPr>
          <w:rFonts w:hint="eastAsia" w:ascii="宋体" w:hAnsi="宋体" w:eastAsia="宋体" w:cs="宋体"/>
          <w:sz w:val="24"/>
          <w:szCs w:val="24"/>
        </w:rPr>
        <w:t>的生长环境，学习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掌握月季扦插的繁殖技术</w:t>
      </w:r>
      <w:r>
        <w:rPr>
          <w:rFonts w:hint="eastAsia" w:ascii="宋体" w:hAnsi="宋体" w:eastAsia="宋体" w:cs="宋体"/>
          <w:sz w:val="24"/>
          <w:szCs w:val="24"/>
        </w:rPr>
        <w:t>，在自然环境中体验劳动的乐趣。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能说出月季的花语；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能够对月季和玫瑰进行辨认；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通过学习和了解，能够了解月季繁殖的相关知识；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通过参与和实践，基本掌握月季扦插的技术；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通过学习实践，提升学生对花卉的兴趣；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传承爱护花草树木的优秀品质。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月季园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立夏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--小满（5月份）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年龄段：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小学高段、初中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接待规模：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50\班，可多班同时进行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5、师资配备：每班配备一名专职导师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、教学用具：插条、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手套、枝剪、帽子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、生根粉、水桶、水瓢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教学流程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农识认知：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180" w:afterAutospacing="0" w:line="560" w:lineRule="exact"/>
        <w:ind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）了解月季的根、茎、花、果、叶（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180" w:afterAutospacing="0" w:line="560" w:lineRule="exact"/>
        <w:ind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（2）了解</w:t>
      </w: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玫瑰和月季的区别</w:t>
      </w:r>
      <w:r>
        <w:rPr>
          <w:rFonts w:hint="eastAsia" w:asciiTheme="minorEastAsia" w:hAnsi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（3）了解月季的生长周期，知道月季的花语（5′）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问题探究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月季一年生枝条有哪些特点？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事体验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明确任务、提出要求、工具发放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月份（立夏----小满）为月季扦插的季节，将学生分为4个组，每组选取一名组长和安全员，组长负责本组学生的纪律和任务完成，安全员负责工具收发及使用安全；按组别划分场地，明确需要插穗的长度和扦插的深度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示范操作、工具讲解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插穗选择示范：选择生长旺盛无病虫害的优良品种母株;在母株上挑选直径在5~8mm的一年生枝做为插穗。（5′）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催根示范：扦插前用50~100ppm的ABT生根粉浸蘸插穗基部3~5分钟处理。刺激细胞分裂，促进愈伤组织形成，达到快发根，多发根，提高扦插的成活率。（2′）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扦插示范：先用小木棒或用手指在插床上插出一个小洞，再将插穗放入洞内。扦插深度为插条长度的1/2至2/3。插后用手将土压实，浇一次透水，使插穗与土壤紧密结合。切记勿将插穗插倒。（8′）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分组操作、导师从旁指导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30′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清理场地，回收工具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left="479" w:leftChars="228"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提前跟校方了解有无特异体质的学生；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劳动前必须按要求穿着如帽子、劳动手套；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必须按照要求规范使用劳动工具；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z w:val="24"/>
          <w:szCs w:val="24"/>
        </w:rPr>
        <w:t>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ascii="宋体" w:hAnsi="宋体" w:eastAsia="宋体" w:cs="宋体"/>
          <w:sz w:val="24"/>
          <w:szCs w:val="24"/>
        </w:rPr>
        <w:t>听从指挥、配合老师安排、认真完成实践内容；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ascii="宋体" w:hAnsi="宋体" w:eastAsia="宋体" w:cs="宋体"/>
          <w:sz w:val="24"/>
          <w:szCs w:val="24"/>
        </w:rPr>
        <w:t>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六、总结分享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（20′）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1、解答探究性问题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月季一年生枝条有哪些特点？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2、知识问答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①月季在什么节气进行扦插？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②月季的花期几月开始，几月结束？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③月季和玫瑰的区别？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成果评比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根据每个小组实践成果，从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选插穗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扦插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浇水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环节进行评比。3个评比维度：规范操作、完成质量、合作精神。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探究创新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有什么方法可以让一株月季上开出不同颜色的花？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" w:leftChars="228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情感态度升华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导师引导学生回顾整节课的活动，让学生主动的分享活动感受。老师做简单总结，引导学生认识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"http://www.so.com/s?q=%E7%BB%BF%E8%89%B2&amp;ie=utf-8&amp;src=internal_wenda_recommend_textn" \t "https://wenda.so.com/q/_blank" </w:instrText>
      </w:r>
      <w:r>
        <w:rPr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绿色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植物对我们人类的重要性，引导树立正确的劳动价值观和珍惜万物的情感。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七、考核评价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1、成果评比：根据完成任务的时间、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插穗的选择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、活动场地的整洁度等评选出优秀的小组。根据活动过程中导师对学生态度、技巧等的观察评选出优秀的小小劳动者。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2、以小组为单位，完成本课程三维评价。 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61453"/>
    <w:multiLevelType w:val="singleLevel"/>
    <w:tmpl w:val="90D6145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8188AE2"/>
    <w:multiLevelType w:val="singleLevel"/>
    <w:tmpl w:val="E8188AE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24EDF0BA"/>
    <w:multiLevelType w:val="singleLevel"/>
    <w:tmpl w:val="24EDF0BA"/>
    <w:lvl w:ilvl="0" w:tentative="0">
      <w:start w:val="1"/>
      <w:numFmt w:val="decimal"/>
      <w:suff w:val="space"/>
      <w:lvlText w:val="%1、"/>
      <w:lvlJc w:val="left"/>
    </w:lvl>
  </w:abstractNum>
  <w:abstractNum w:abstractNumId="4">
    <w:nsid w:val="4CDE8A59"/>
    <w:multiLevelType w:val="singleLevel"/>
    <w:tmpl w:val="4CDE8A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C4338"/>
    <w:rsid w:val="09654525"/>
    <w:rsid w:val="163F4A99"/>
    <w:rsid w:val="20A82524"/>
    <w:rsid w:val="28260AA8"/>
    <w:rsid w:val="314C4338"/>
    <w:rsid w:val="454642B2"/>
    <w:rsid w:val="6CF3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2020-06-14T01:54:00Z</dcterms:created>
  <dc:creator>²⁰¹⁸</dc:creator>
  <cp:lastModifiedBy>²⁰¹⁸</cp:lastModifiedBy>
  <dcterms:modified xsi:type="dcterms:W3CDTF">2020-09-17T09:02:34Z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