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主题课程：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《神奇的电视》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课程内容：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1、走进电视播控中心，了解电视信号传播知识；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2、学习电视发展历史和宜昌电视发展历史；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3、了解播控中心在电视台的重要性，熟悉宜昌三峡电视台电视频道；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4、了解电视台节目播出运行机制，以及播控中心的安全与保障；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教学目标：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1.初步了解电视传播——走进电视台核心控制部门播控中心，初步了解电视的信号是如何传播到电视机里的。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2.认识电视播控中心的电视信号输出、审查、应急播出功能，考察学生的观察能力和反应能力，培养学生对电视的兴趣，以及对电视传播发展的前瞻性。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课程时长：</w:t>
      </w:r>
      <w:r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分钟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shd w:val="clear" w:color="auto" w:fill="auto"/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接待人数：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rtl w:val="0"/>
          <w:lang w:val="en-US" w:eastAsia="zh-CN"/>
        </w:rPr>
        <w:t>60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rtl w:val="0"/>
          <w:lang w:val="en-US" w:eastAsia="zh-CN"/>
        </w:rPr>
        <w:t>人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适用学段：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小学1-6年级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实施地点：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电视播控中心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配备师资：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主讲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rtl w:val="0"/>
          <w:lang w:val="en-US" w:eastAsia="zh-CN"/>
        </w:rPr>
        <w:t>导师1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名、辅班老师1名、带队老师1名。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教学准备：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预备课引导同学提前了解宜昌三峡电视台现有电视节目。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教学流程：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1.课程引入：主讲导师介绍电视播控中心的构成和划分布局，介绍播控中工作人员的工作；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2.教学过程：引导学生观察播控中心控制台，讲解电视高清频道、节目编排、应急播出、延时播出等技术知识，可以提问同学讲过的知识点，由其他同学做补充，激发同学讨论。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3.教学评价：观察细致，回答问题踊跃。能独立纪录、分组讨论，敢于提出自己的疑问。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</w:p>
    <w:tbl>
      <w:tblPr>
        <w:tblStyle w:val="3"/>
        <w:tblW w:w="9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6633"/>
        <w:gridCol w:w="700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757" w:type="dxa"/>
            <w:gridSpan w:val="4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研学课程评价表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57" w:type="dxa"/>
            <w:gridSpan w:val="4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教师：                 课堂主题：  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评价项目</w:t>
            </w:r>
          </w:p>
        </w:tc>
        <w:tc>
          <w:tcPr>
            <w:tcW w:w="6633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关键评估点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分数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课堂纪律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能够服从辅导员及老师管理，做到礼貌参观，积极参与。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00" w:type="dxa"/>
            <w:vMerge w:val="restart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学习态度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态度认真、准备充分，积极回答老师提问，有成果收获。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团队意识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能够和主课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老师以及同学们积极配合，维护播控中心安全纪律。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文明礼仪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注重个人礼仪规范，不吵闹，在参观场地不乱跑。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学习达成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准确回答老师提出的参观问题，表达清晰流畅。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探究成果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对播控中心的功能认识，参观学习后有新的思考和感受。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学习内容与形式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是否参与小组活动分享，是否形成学习记录。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学习效果表达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分享是否新颖、有创意，小组讨论及分享语言表达是否清晰、流畅，有无自己见解。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757" w:type="dxa"/>
            <w:gridSpan w:val="4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等级说明：90分及90分以上为A等；70-90分为B等；60-70分为C等。</w:t>
            </w:r>
          </w:p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小组成员：</w:t>
            </w:r>
          </w:p>
        </w:tc>
      </w:tr>
    </w:tbl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安全保障：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1、电视播控中心每天有工作人员定期检查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各项设施设备，确保电视播控安全进行，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  <w:t>及时消除隐患，防止事故发生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基地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  <w:t>工作人员要维持课程秩序，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预防安全事故的发生；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基地安全辅导员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  <w:t>必须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规范巡查，确保疏散口畅通，遇事故发生及时组织学生有序撤离；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1053D"/>
    <w:rsid w:val="0AFC2320"/>
    <w:rsid w:val="14B57CCB"/>
    <w:rsid w:val="16983B25"/>
    <w:rsid w:val="1B222D5C"/>
    <w:rsid w:val="22AC491B"/>
    <w:rsid w:val="23407D42"/>
    <w:rsid w:val="247E0F41"/>
    <w:rsid w:val="2AFC0D07"/>
    <w:rsid w:val="2F293030"/>
    <w:rsid w:val="32F77C00"/>
    <w:rsid w:val="343B2EFB"/>
    <w:rsid w:val="363A38AA"/>
    <w:rsid w:val="3645106F"/>
    <w:rsid w:val="40750157"/>
    <w:rsid w:val="41B1053D"/>
    <w:rsid w:val="42573FA6"/>
    <w:rsid w:val="4F230560"/>
    <w:rsid w:val="51FB0068"/>
    <w:rsid w:val="5C077548"/>
    <w:rsid w:val="740F6944"/>
    <w:rsid w:val="75A81790"/>
    <w:rsid w:val="7C390316"/>
    <w:rsid w:val="7C6B09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top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000000"/>
      <w:vertAlign w:val="baseline"/>
      <w:lang w:val="zh-TW" w:eastAsia="zh-TW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2019-08-29T08:03:00Z</dcterms:created>
  <dc:creator>可可</dc:creator>
  <cp:lastModifiedBy>千百Oo</cp:lastModifiedBy>
  <dcterms:modified xsi:type="dcterms:W3CDTF">2019-09-03T07:30:56Z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