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</w:t>
      </w:r>
    </w:p>
    <w:p>
      <w:pPr>
        <w:spacing w:line="560" w:lineRule="exact"/>
        <w:ind w:firstLine="560" w:firstLineChars="200"/>
        <w:jc w:val="center"/>
        <w:textAlignment w:val="bottom"/>
        <w:rPr>
          <w:rFonts w:hint="eastAsia" w:ascii="宋体" w:hAnsi="宋体" w:cs="宋体"/>
          <w:bCs/>
          <w:color w:val="010005"/>
          <w:sz w:val="30"/>
          <w:szCs w:val="30"/>
        </w:rPr>
      </w:pPr>
      <w:r>
        <w:rPr>
          <w:rFonts w:hint="eastAsia" w:ascii="宋体" w:hAnsi="宋体"/>
          <w:bCs/>
          <w:spacing w:val="-10"/>
          <w:kern w:val="0"/>
          <w:sz w:val="30"/>
          <w:szCs w:val="30"/>
        </w:rPr>
        <w:t>宜昌市青少年综合实践学校直饮水维保项目、</w:t>
      </w:r>
    </w:p>
    <w:p>
      <w:pPr>
        <w:spacing w:line="560" w:lineRule="exact"/>
        <w:jc w:val="center"/>
        <w:textAlignment w:val="bottom"/>
        <w:rPr>
          <w:rFonts w:hint="eastAsia" w:ascii="宋体" w:hAnsi="宋体"/>
          <w:bCs/>
          <w:sz w:val="36"/>
          <w:szCs w:val="36"/>
        </w:rPr>
      </w:pPr>
      <w:r>
        <w:rPr>
          <w:rFonts w:hint="eastAsia" w:ascii="宋体" w:hAnsi="宋体" w:cs="宋体"/>
          <w:bCs/>
          <w:color w:val="010005"/>
          <w:sz w:val="30"/>
          <w:szCs w:val="30"/>
        </w:rPr>
        <w:t>安装工程</w:t>
      </w:r>
      <w:r>
        <w:rPr>
          <w:rFonts w:hint="eastAsia" w:ascii="宋体" w:hAnsi="宋体"/>
          <w:bCs/>
          <w:sz w:val="30"/>
          <w:szCs w:val="30"/>
        </w:rPr>
        <w:t>询价采购</w:t>
      </w:r>
    </w:p>
    <w:p>
      <w:pPr>
        <w:spacing w:before="156" w:beforeLines="50" w:line="560" w:lineRule="exact"/>
        <w:jc w:val="center"/>
        <w:textAlignment w:val="bottom"/>
        <w:rPr>
          <w:rFonts w:hint="eastAsia" w:ascii="宋体" w:hAnsi="宋体"/>
          <w:bCs/>
          <w:spacing w:val="-10"/>
          <w:kern w:val="0"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报 价 单</w:t>
      </w:r>
    </w:p>
    <w:p>
      <w:pPr>
        <w:pStyle w:val="2"/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宜昌市青少年综合实践学校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根据贵方《宜昌市青少年综合实践学校直饮水维保项目询价采购报价通知书</w:t>
      </w:r>
      <w:r>
        <w:rPr>
          <w:rFonts w:hint="eastAsia" w:ascii="宋体" w:hAnsi="宋体"/>
          <w:bCs/>
          <w:sz w:val="28"/>
          <w:szCs w:val="28"/>
        </w:rPr>
        <w:t>》，</w:t>
      </w:r>
      <w:r>
        <w:rPr>
          <w:rFonts w:hint="eastAsia" w:ascii="仿宋_GB2312" w:hAnsi="宋体" w:eastAsia="仿宋_GB2312"/>
          <w:sz w:val="28"/>
          <w:szCs w:val="28"/>
        </w:rPr>
        <w:t>我方决定参加该项目询价采购有关活动，现按规定提交报价单及有关承诺如下：</w:t>
      </w:r>
    </w:p>
    <w:p>
      <w:pPr>
        <w:spacing w:line="500" w:lineRule="exact"/>
        <w:ind w:firstLine="562" w:firstLineChars="200"/>
        <w:rPr>
          <w:rFonts w:hint="eastAsia" w:ascii="仿宋_GB2312" w:hAnsi="宋体" w:eastAsia="仿宋_GB2312"/>
          <w:b/>
          <w:spacing w:val="-1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1、分项报价明细表</w:t>
      </w:r>
      <w:r>
        <w:rPr>
          <w:rFonts w:hint="eastAsia" w:ascii="仿宋_GB2312" w:hAnsi="宋体" w:eastAsia="仿宋_GB2312"/>
          <w:b/>
          <w:spacing w:val="-10"/>
          <w:kern w:val="0"/>
          <w:sz w:val="28"/>
          <w:szCs w:val="28"/>
        </w:rPr>
        <w:t>：</w:t>
      </w:r>
    </w:p>
    <w:p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10005"/>
          <w:sz w:val="28"/>
          <w:szCs w:val="28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仿宋_GB2312" w:hAnsi="宋体" w:eastAsia="仿宋_GB2312"/>
          <w:sz w:val="28"/>
          <w:szCs w:val="28"/>
        </w:rPr>
        <w:t>宜昌市青少年综合实践学校直饮水维保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第二次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67" w:tblpY="520"/>
        <w:tblOverlap w:val="never"/>
        <w:tblW w:w="8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2232"/>
        <w:gridCol w:w="1322"/>
        <w:gridCol w:w="728"/>
        <w:gridCol w:w="964"/>
        <w:gridCol w:w="127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设备名称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四位饮水台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400GRO膜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每台壹支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10’PP芯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每台贰支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10’炭芯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每台贰支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五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税及人工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七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10005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10005"/>
          <w:sz w:val="28"/>
          <w:szCs w:val="28"/>
        </w:rPr>
        <w:t>总报价：                 大写金额：</w:t>
      </w:r>
    </w:p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备注说明：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（1）上述报价均包括货物价格、运杂费、安装费、维护费等各种费用及相关税收。报价单中的大写金额和小写金额不一致的，以大写金额为准。</w:t>
      </w:r>
    </w:p>
    <w:p>
      <w:pPr>
        <w:spacing w:line="500" w:lineRule="exact"/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（2）报价为一次性报价。报价人须按分项报价明细表的格式要求填写货物单价（包括但不限于货物报价、运杂费、安装费、维护费），除此之外，采购人不需再支付任何费用。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（3）由于报价表填报不完整、不清楚或存在其它任何失误，所导致的任何不利后果均应当由报价人自行承担。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（4）凡属下列情形之一者均视为无效报价：参与询价供应商不足三家的；未按该项目报价单格式要求提供详细报价的；超过报价截止时间提交报价单的。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2、我方承诺提供以下的资格资料是真实合法有效的：</w:t>
      </w:r>
    </w:p>
    <w:p>
      <w:pPr>
        <w:pStyle w:val="5"/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（1）</w:t>
      </w:r>
      <w:r>
        <w:rPr>
          <w:rFonts w:hint="eastAsia" w:ascii="仿宋_GB2312" w:hAnsi="仿宋" w:eastAsia="仿宋_GB2312"/>
          <w:sz w:val="28"/>
          <w:szCs w:val="28"/>
        </w:rPr>
        <w:t>营业执照；（最新一证式）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（2）法人代表身份证；</w:t>
      </w:r>
    </w:p>
    <w:p>
      <w:pPr>
        <w:spacing w:line="500" w:lineRule="exact"/>
        <w:ind w:firstLine="420" w:firstLineChars="15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（3）法人代表授权书、被授权人的身份证（委托代理人参加的）。</w:t>
      </w:r>
    </w:p>
    <w:p>
      <w:pPr>
        <w:spacing w:line="500" w:lineRule="exact"/>
        <w:rPr>
          <w:rFonts w:hint="eastAsia" w:ascii="仿宋_GB2312" w:eastAsia="仿宋_GB2312"/>
        </w:rPr>
      </w:pPr>
    </w:p>
    <w:p>
      <w:pPr>
        <w:spacing w:line="500" w:lineRule="exact"/>
        <w:rPr>
          <w:rFonts w:hint="eastAsia" w:ascii="仿宋_GB2312" w:eastAsia="仿宋_GB2312"/>
        </w:rPr>
      </w:pP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报价供应商名称（盖章）：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法人代表或被授权代表签字：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地址：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联系电话：  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报价日期：     年    月    日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</w:pPr>
    </w:p>
    <w:p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  <w:r>
        <w:rPr>
          <w:rFonts w:hint="eastAsia" w:ascii="宋体" w:hAnsi="宋体"/>
          <w:b/>
          <w:sz w:val="44"/>
          <w:szCs w:val="44"/>
        </w:rPr>
        <w:t>法人代表授权书</w:t>
      </w: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spacing w:line="48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宜昌市青少年综合实践学校：</w:t>
      </w:r>
    </w:p>
    <w:p>
      <w:pPr>
        <w:adjustRightInd w:val="0"/>
        <w:spacing w:line="480" w:lineRule="exact"/>
        <w:ind w:firstLine="560" w:firstLineChars="200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注册于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（地址）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（</w:t>
      </w: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val="zh-CN"/>
        </w:rPr>
        <w:t>报价供应商全称）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val="zh-CN"/>
        </w:rPr>
        <w:t>（法定代表人姓名、职务）</w:t>
      </w:r>
      <w:r>
        <w:rPr>
          <w:rFonts w:hint="eastAsia" w:ascii="仿宋_GB2312" w:hAnsi="仿宋" w:eastAsia="仿宋_GB2312"/>
          <w:kern w:val="0"/>
          <w:sz w:val="28"/>
          <w:szCs w:val="28"/>
          <w:lang w:val="zh-CN"/>
        </w:rPr>
        <w:t>为本公司的法定代表人，代表本公司授权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val="zh-CN"/>
        </w:rPr>
        <w:t>（被授权代表的姓名、职务）</w:t>
      </w:r>
      <w:r>
        <w:rPr>
          <w:rFonts w:hint="eastAsia" w:ascii="仿宋_GB2312" w:hAnsi="仿宋" w:eastAsia="仿宋_GB2312"/>
          <w:kern w:val="0"/>
          <w:sz w:val="28"/>
          <w:szCs w:val="28"/>
          <w:lang w:val="zh-CN"/>
        </w:rPr>
        <w:t>为本公司的合法代理人，参加贵单位组织宜昌市青少年综合实践学校</w:t>
      </w:r>
      <w:r>
        <w:rPr>
          <w:rFonts w:hint="eastAsia" w:ascii="仿宋_GB2312" w:hAnsi="宋体" w:eastAsia="仿宋_GB2312"/>
          <w:sz w:val="28"/>
          <w:szCs w:val="28"/>
        </w:rPr>
        <w:t>直饮水维保项目</w:t>
      </w:r>
      <w:r>
        <w:rPr>
          <w:rFonts w:hint="eastAsia" w:ascii="仿宋_GB2312" w:hAnsi="仿宋" w:eastAsia="仿宋_GB2312"/>
          <w:sz w:val="28"/>
          <w:szCs w:val="28"/>
        </w:rPr>
        <w:t>询价采购</w:t>
      </w:r>
      <w:r>
        <w:rPr>
          <w:rFonts w:hint="eastAsia" w:ascii="仿宋_GB2312" w:hAnsi="仿宋" w:eastAsia="仿宋_GB2312"/>
          <w:kern w:val="0"/>
          <w:sz w:val="28"/>
          <w:szCs w:val="28"/>
          <w:lang w:val="zh-CN"/>
        </w:rPr>
        <w:t>有关活动，以本公司的名义处理一切与之有关的事务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left="-88" w:leftChars="-42"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本授权书自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日至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日内签字有效，特此声明。</w:t>
      </w:r>
    </w:p>
    <w:p>
      <w:pPr>
        <w:rPr>
          <w:rFonts w:hint="eastAsia"/>
        </w:rPr>
      </w:pPr>
    </w:p>
    <w:p/>
    <w:p>
      <w:pPr>
        <w:spacing w:line="500" w:lineRule="exact"/>
        <w:ind w:firstLine="3780" w:firstLineChars="135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签发日期：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年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月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日</w:t>
      </w:r>
    </w:p>
    <w:p>
      <w:pPr>
        <w:adjustRightInd w:val="0"/>
        <w:snapToGrid w:val="0"/>
        <w:spacing w:line="44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报价供应商名称（公章）：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/>
          <w:sz w:val="28"/>
          <w:szCs w:val="28"/>
        </w:rPr>
        <w:t xml:space="preserve"> 被授权人（签字）：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</w:p>
    <w:p>
      <w:pPr>
        <w:adjustRightInd w:val="0"/>
        <w:snapToGrid w:val="0"/>
        <w:spacing w:line="440" w:lineRule="exact"/>
        <w:ind w:left="-88" w:leftChars="-42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法定代表人（签字）：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通讯地址：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</w:t>
      </w:r>
    </w:p>
    <w:p>
      <w:pPr>
        <w:adjustRightInd w:val="0"/>
        <w:snapToGrid w:val="0"/>
        <w:spacing w:line="440" w:lineRule="exact"/>
        <w:ind w:left="-88" w:leftChars="-42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邮政编码：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邮政编码：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</w:t>
      </w:r>
    </w:p>
    <w:p>
      <w:pPr>
        <w:adjustRightInd w:val="0"/>
        <w:snapToGrid w:val="0"/>
        <w:spacing w:line="440" w:lineRule="exact"/>
        <w:ind w:left="-88" w:leftChars="-42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电话：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电话：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</w:t>
      </w:r>
    </w:p>
    <w:p>
      <w:pPr>
        <w:rPr>
          <w:rFonts w:hint="eastAsia"/>
        </w:rPr>
      </w:pPr>
    </w:p>
    <w:p/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粘贴法定代表人身份证（复印件）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被授权人身份证（复印件）</w:t>
            </w:r>
          </w:p>
        </w:tc>
      </w:tr>
    </w:tbl>
    <w:p>
      <w:pPr>
        <w:rPr>
          <w:color w:val="FF0000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724F"/>
    <w:rsid w:val="05B8724F"/>
    <w:rsid w:val="0AB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2019-03-19T03:47:00Z</dcterms:created>
  <dc:creator>土豆</dc:creator>
  <cp:lastModifiedBy>土豆</cp:lastModifiedBy>
  <dcterms:modified xsi:type="dcterms:W3CDTF">2019-03-26T04:07:32Z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